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1828A" w14:textId="77777777" w:rsidR="00C01E5D" w:rsidRPr="001D344B" w:rsidRDefault="00C01E5D" w:rsidP="001D344B">
      <w:pPr>
        <w:pStyle w:val="ConsPlusNonformat"/>
        <w:widowControl/>
        <w:spacing w:line="260" w:lineRule="exact"/>
        <w:ind w:left="567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344B">
        <w:rPr>
          <w:rFonts w:ascii="Times New Roman" w:hAnsi="Times New Roman" w:cs="Times New Roman"/>
          <w:sz w:val="26"/>
          <w:szCs w:val="26"/>
        </w:rPr>
        <w:t>УТВЕРЖДЕНО</w:t>
      </w:r>
    </w:p>
    <w:p w14:paraId="5989B562" w14:textId="77777777" w:rsidR="00C01E5D" w:rsidRPr="001D344B" w:rsidRDefault="00C01E5D" w:rsidP="001D344B">
      <w:pPr>
        <w:pStyle w:val="ConsPlusNonformat"/>
        <w:widowControl/>
        <w:spacing w:line="260" w:lineRule="exact"/>
        <w:ind w:left="567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344B">
        <w:rPr>
          <w:rFonts w:ascii="Times New Roman" w:hAnsi="Times New Roman" w:cs="Times New Roman"/>
          <w:sz w:val="26"/>
          <w:szCs w:val="26"/>
        </w:rPr>
        <w:t>Протокол комиссии по закупкам</w:t>
      </w:r>
    </w:p>
    <w:p w14:paraId="130054DC" w14:textId="3B31A290" w:rsidR="00C01E5D" w:rsidRPr="001D344B" w:rsidRDefault="00E062A4" w:rsidP="001D344B">
      <w:pPr>
        <w:pStyle w:val="ConsPlusNonformat"/>
        <w:widowControl/>
        <w:spacing w:line="260" w:lineRule="exact"/>
        <w:ind w:left="567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14.10</w:t>
      </w:r>
      <w:r w:rsidR="009D5837">
        <w:rPr>
          <w:rFonts w:ascii="Times New Roman" w:hAnsi="Times New Roman" w:cs="Times New Roman"/>
          <w:sz w:val="26"/>
          <w:szCs w:val="26"/>
        </w:rPr>
        <w:t>.</w:t>
      </w:r>
      <w:r w:rsidR="00FB57B8" w:rsidRPr="001D344B">
        <w:rPr>
          <w:rFonts w:ascii="Times New Roman" w:hAnsi="Times New Roman" w:cs="Times New Roman"/>
          <w:sz w:val="26"/>
          <w:szCs w:val="26"/>
        </w:rPr>
        <w:t>2</w:t>
      </w:r>
      <w:r w:rsidR="00C01E5D" w:rsidRPr="001D344B">
        <w:rPr>
          <w:rFonts w:ascii="Times New Roman" w:hAnsi="Times New Roman" w:cs="Times New Roman"/>
          <w:sz w:val="26"/>
          <w:szCs w:val="26"/>
        </w:rPr>
        <w:t>0</w:t>
      </w:r>
      <w:r w:rsidR="00BD3963" w:rsidRPr="001D344B">
        <w:rPr>
          <w:rFonts w:ascii="Times New Roman" w:hAnsi="Times New Roman" w:cs="Times New Roman"/>
          <w:sz w:val="26"/>
          <w:szCs w:val="26"/>
        </w:rPr>
        <w:t>2</w:t>
      </w:r>
      <w:r w:rsidR="001D344B" w:rsidRPr="001D344B">
        <w:rPr>
          <w:rFonts w:ascii="Times New Roman" w:hAnsi="Times New Roman" w:cs="Times New Roman"/>
          <w:sz w:val="26"/>
          <w:szCs w:val="26"/>
        </w:rPr>
        <w:t>5</w:t>
      </w:r>
      <w:r w:rsidR="00C01E5D" w:rsidRPr="001D344B">
        <w:rPr>
          <w:rFonts w:ascii="Times New Roman" w:hAnsi="Times New Roman" w:cs="Times New Roman"/>
          <w:sz w:val="26"/>
          <w:szCs w:val="26"/>
        </w:rPr>
        <w:t xml:space="preserve"> </w:t>
      </w:r>
      <w:r w:rsidR="009E79E5" w:rsidRPr="001D344B">
        <w:rPr>
          <w:rFonts w:ascii="Times New Roman" w:hAnsi="Times New Roman" w:cs="Times New Roman"/>
          <w:sz w:val="26"/>
          <w:szCs w:val="26"/>
        </w:rPr>
        <w:t xml:space="preserve">г. </w:t>
      </w:r>
      <w:r w:rsidR="00C01E5D" w:rsidRPr="001D344B">
        <w:rPr>
          <w:rFonts w:ascii="Times New Roman" w:hAnsi="Times New Roman" w:cs="Times New Roman"/>
          <w:sz w:val="26"/>
          <w:szCs w:val="26"/>
        </w:rPr>
        <w:t>№</w:t>
      </w:r>
      <w:r w:rsidR="00CE280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103</w:t>
      </w:r>
      <w:r w:rsidR="00CE2800">
        <w:rPr>
          <w:rFonts w:ascii="Times New Roman" w:hAnsi="Times New Roman" w:cs="Times New Roman"/>
          <w:sz w:val="26"/>
          <w:szCs w:val="26"/>
        </w:rPr>
        <w:t>__</w:t>
      </w:r>
      <w:r w:rsidR="00FB430A">
        <w:rPr>
          <w:rFonts w:ascii="Times New Roman" w:hAnsi="Times New Roman" w:cs="Times New Roman"/>
          <w:sz w:val="26"/>
          <w:szCs w:val="26"/>
        </w:rPr>
        <w:t>_</w:t>
      </w:r>
      <w:r w:rsidR="009832D1" w:rsidRPr="001D344B">
        <w:rPr>
          <w:rFonts w:ascii="Times New Roman" w:hAnsi="Times New Roman" w:cs="Times New Roman"/>
          <w:sz w:val="26"/>
          <w:szCs w:val="26"/>
        </w:rPr>
        <w:t>__</w:t>
      </w:r>
    </w:p>
    <w:p w14:paraId="0EC430C0" w14:textId="77777777" w:rsidR="003274DB" w:rsidRPr="007930B0" w:rsidRDefault="003274DB" w:rsidP="007930B0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14:paraId="178EEB67" w14:textId="77777777" w:rsidR="00957C77" w:rsidRPr="007930B0" w:rsidRDefault="000F5550" w:rsidP="001D344B">
      <w:pPr>
        <w:tabs>
          <w:tab w:val="clear" w:pos="709"/>
        </w:tabs>
        <w:spacing w:line="260" w:lineRule="exact"/>
        <w:jc w:val="center"/>
        <w:rPr>
          <w:b/>
          <w:color w:val="000000"/>
          <w:sz w:val="26"/>
          <w:szCs w:val="26"/>
        </w:rPr>
      </w:pPr>
      <w:r w:rsidRPr="007930B0">
        <w:rPr>
          <w:b/>
          <w:color w:val="000000"/>
          <w:sz w:val="26"/>
          <w:szCs w:val="26"/>
        </w:rPr>
        <w:t>ДОКУМЕНТАЦИЯ О ЗАКУПКЕ</w:t>
      </w:r>
    </w:p>
    <w:p w14:paraId="60E983FD" w14:textId="01FFA2E0" w:rsidR="00623F4A" w:rsidRPr="00623F4A" w:rsidRDefault="00623F4A" w:rsidP="00623F4A">
      <w:pPr>
        <w:tabs>
          <w:tab w:val="clear" w:pos="709"/>
        </w:tabs>
        <w:ind w:left="-99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аудиторских услуг</w:t>
      </w:r>
      <w:r w:rsidRPr="00623F4A">
        <w:rPr>
          <w:color w:val="000000"/>
          <w:sz w:val="26"/>
          <w:szCs w:val="26"/>
        </w:rPr>
        <w:t xml:space="preserve"> по проведению обязательного аудита достоверности годовой индивидуальной бухгалтерской (финансовой) </w:t>
      </w:r>
      <w:r w:rsidR="00CE2800">
        <w:rPr>
          <w:color w:val="000000"/>
          <w:sz w:val="26"/>
          <w:szCs w:val="26"/>
        </w:rPr>
        <w:t>отчетности</w:t>
      </w:r>
    </w:p>
    <w:p w14:paraId="79797C3D" w14:textId="77777777" w:rsidR="00957C77" w:rsidRPr="007930B0" w:rsidRDefault="00957C77" w:rsidP="00623F4A">
      <w:pPr>
        <w:tabs>
          <w:tab w:val="clear" w:pos="709"/>
        </w:tabs>
        <w:ind w:left="-993"/>
        <w:jc w:val="center"/>
        <w:rPr>
          <w:b/>
          <w:color w:val="000000"/>
          <w:sz w:val="26"/>
          <w:szCs w:val="26"/>
        </w:rPr>
      </w:pPr>
      <w:r w:rsidRPr="007930B0">
        <w:rPr>
          <w:b/>
          <w:color w:val="000000"/>
          <w:sz w:val="26"/>
          <w:szCs w:val="26"/>
        </w:rPr>
        <w:t>I. Приглашение</w:t>
      </w:r>
    </w:p>
    <w:tbl>
      <w:tblPr>
        <w:tblpPr w:leftFromText="180" w:rightFromText="180" w:vertAnchor="text" w:tblpXSpec="right" w:tblpY="1"/>
        <w:tblOverlap w:val="never"/>
        <w:tblW w:w="100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6"/>
        <w:gridCol w:w="7092"/>
      </w:tblGrid>
      <w:tr w:rsidR="00957C77" w:rsidRPr="007930B0" w14:paraId="12F4EBDC" w14:textId="77777777" w:rsidTr="001D344B"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A02F9D" w14:textId="77777777" w:rsidR="00957C77" w:rsidRPr="007930B0" w:rsidRDefault="00957C77" w:rsidP="001D344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>Вид процедуры закупки</w:t>
            </w:r>
          </w:p>
        </w:tc>
        <w:tc>
          <w:tcPr>
            <w:tcW w:w="70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4F72D3" w14:textId="55123C7B" w:rsidR="00957C77" w:rsidRPr="007930B0" w:rsidRDefault="00623F4A" w:rsidP="001D344B">
            <w:pPr>
              <w:tabs>
                <w:tab w:val="clear" w:pos="709"/>
              </w:tabs>
              <w:spacing w:line="240" w:lineRule="exact"/>
              <w:ind w:firstLine="83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623F4A">
              <w:rPr>
                <w:b/>
                <w:color w:val="000000"/>
                <w:sz w:val="24"/>
                <w:szCs w:val="24"/>
              </w:rPr>
              <w:t>Конкурс</w:t>
            </w:r>
            <w:r w:rsidR="00CE2800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957C77" w:rsidRPr="007930B0" w14:paraId="4DB51C23" w14:textId="77777777" w:rsidTr="00DF08CB">
        <w:tc>
          <w:tcPr>
            <w:tcW w:w="1006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091D47" w14:textId="77777777" w:rsidR="00957C77" w:rsidRPr="007930B0" w:rsidRDefault="00957C77" w:rsidP="001D344B">
            <w:pPr>
              <w:tabs>
                <w:tab w:val="clear" w:pos="709"/>
              </w:tabs>
              <w:spacing w:line="240" w:lineRule="exact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>Сведения о Заказчике</w:t>
            </w:r>
          </w:p>
        </w:tc>
      </w:tr>
      <w:tr w:rsidR="00957C77" w:rsidRPr="007930B0" w14:paraId="09F8D6F6" w14:textId="77777777" w:rsidTr="001D344B"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054168" w14:textId="77777777" w:rsidR="00957C77" w:rsidRPr="007930B0" w:rsidRDefault="00957C77" w:rsidP="001D344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 xml:space="preserve">Полное наименование </w:t>
            </w:r>
          </w:p>
        </w:tc>
        <w:tc>
          <w:tcPr>
            <w:tcW w:w="70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AB12B1" w14:textId="77777777" w:rsidR="00957C77" w:rsidRPr="007930B0" w:rsidRDefault="00FA4854" w:rsidP="001D344B">
            <w:pPr>
              <w:tabs>
                <w:tab w:val="clear" w:pos="709"/>
              </w:tabs>
              <w:spacing w:line="240" w:lineRule="exact"/>
              <w:ind w:right="91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930B0">
              <w:rPr>
                <w:color w:val="000000"/>
                <w:sz w:val="24"/>
                <w:szCs w:val="24"/>
              </w:rPr>
              <w:t>Открытое акционерное общество</w:t>
            </w:r>
            <w:r w:rsidR="00714A83" w:rsidRPr="007930B0">
              <w:rPr>
                <w:color w:val="000000"/>
                <w:sz w:val="24"/>
                <w:szCs w:val="24"/>
              </w:rPr>
              <w:t xml:space="preserve"> «</w:t>
            </w:r>
            <w:r w:rsidRPr="007930B0">
              <w:rPr>
                <w:color w:val="000000"/>
                <w:sz w:val="24"/>
                <w:szCs w:val="24"/>
              </w:rPr>
              <w:t>Небанковская кредитно-финансовая организация</w:t>
            </w:r>
            <w:r w:rsidR="00714A83" w:rsidRPr="007930B0">
              <w:rPr>
                <w:color w:val="000000"/>
                <w:sz w:val="24"/>
                <w:szCs w:val="24"/>
              </w:rPr>
              <w:t xml:space="preserve"> «Белинкасгрупп» (далее – НКФО)</w:t>
            </w:r>
          </w:p>
        </w:tc>
      </w:tr>
      <w:tr w:rsidR="00957C77" w:rsidRPr="007930B0" w14:paraId="5E51BA65" w14:textId="77777777" w:rsidTr="001D344B"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5B59DC" w14:textId="77777777" w:rsidR="00957C77" w:rsidRPr="007930B0" w:rsidRDefault="00957C77" w:rsidP="001D344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70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931322" w14:textId="77777777" w:rsidR="00957C77" w:rsidRPr="007930B0" w:rsidRDefault="00A66490" w:rsidP="001D344B">
            <w:pPr>
              <w:tabs>
                <w:tab w:val="clear" w:pos="709"/>
              </w:tabs>
              <w:spacing w:line="240" w:lineRule="exact"/>
              <w:ind w:right="91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930B0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930B0">
              <w:rPr>
                <w:color w:val="000000"/>
                <w:sz w:val="24"/>
                <w:szCs w:val="24"/>
              </w:rPr>
              <w:t>Либаво-</w:t>
            </w:r>
            <w:r w:rsidR="00DE12D9" w:rsidRPr="007930B0">
              <w:rPr>
                <w:color w:val="000000"/>
                <w:sz w:val="24"/>
                <w:szCs w:val="24"/>
              </w:rPr>
              <w:t>Роменская</w:t>
            </w:r>
            <w:proofErr w:type="spellEnd"/>
            <w:r w:rsidR="00DE12D9" w:rsidRPr="007930B0">
              <w:rPr>
                <w:color w:val="000000"/>
                <w:sz w:val="24"/>
                <w:szCs w:val="24"/>
              </w:rPr>
              <w:t>, 23, г. Минск, 220028</w:t>
            </w:r>
          </w:p>
        </w:tc>
      </w:tr>
      <w:tr w:rsidR="00957C77" w:rsidRPr="007930B0" w14:paraId="2352FE39" w14:textId="77777777" w:rsidTr="001D344B"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6893A1" w14:textId="77777777" w:rsidR="00957C77" w:rsidRPr="007930B0" w:rsidRDefault="00957C77" w:rsidP="001D344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>УНП</w:t>
            </w:r>
          </w:p>
        </w:tc>
        <w:tc>
          <w:tcPr>
            <w:tcW w:w="70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F44049" w14:textId="77777777" w:rsidR="00957C77" w:rsidRPr="007930B0" w:rsidRDefault="00957C77" w:rsidP="001D344B">
            <w:pPr>
              <w:tabs>
                <w:tab w:val="clear" w:pos="709"/>
              </w:tabs>
              <w:spacing w:line="240" w:lineRule="exact"/>
              <w:ind w:right="91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930B0">
              <w:rPr>
                <w:color w:val="000000"/>
                <w:sz w:val="24"/>
                <w:szCs w:val="24"/>
              </w:rPr>
              <w:t>807000270</w:t>
            </w:r>
          </w:p>
        </w:tc>
      </w:tr>
      <w:tr w:rsidR="00957C77" w:rsidRPr="007930B0" w14:paraId="5F3CF98E" w14:textId="77777777" w:rsidTr="001D344B"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EFA06E" w14:textId="77777777" w:rsidR="00957C77" w:rsidRPr="007930B0" w:rsidRDefault="00957C77" w:rsidP="001D344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 xml:space="preserve">Адрес сайта </w:t>
            </w:r>
          </w:p>
        </w:tc>
        <w:tc>
          <w:tcPr>
            <w:tcW w:w="70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EA7FFE" w14:textId="77777777" w:rsidR="00957C77" w:rsidRPr="007930B0" w:rsidRDefault="0001742F" w:rsidP="001D344B">
            <w:pPr>
              <w:tabs>
                <w:tab w:val="clear" w:pos="709"/>
              </w:tabs>
              <w:spacing w:line="240" w:lineRule="exact"/>
              <w:ind w:right="91"/>
              <w:contextualSpacing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7930B0">
              <w:rPr>
                <w:color w:val="000000"/>
                <w:sz w:val="24"/>
                <w:szCs w:val="24"/>
                <w:lang w:val="en-US"/>
              </w:rPr>
              <w:t>https://belincasgroup.by/</w:t>
            </w:r>
          </w:p>
        </w:tc>
      </w:tr>
      <w:tr w:rsidR="00957C77" w:rsidRPr="007930B0" w14:paraId="1B4B4C2F" w14:textId="77777777" w:rsidTr="00DF08CB">
        <w:tc>
          <w:tcPr>
            <w:tcW w:w="1006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3EA4F6" w14:textId="77777777" w:rsidR="00957C77" w:rsidRPr="007930B0" w:rsidRDefault="00957C77" w:rsidP="001D344B">
            <w:pPr>
              <w:tabs>
                <w:tab w:val="clear" w:pos="709"/>
              </w:tabs>
              <w:spacing w:line="240" w:lineRule="exact"/>
              <w:ind w:right="91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 xml:space="preserve">Контактные данные работников Заказчика </w:t>
            </w:r>
          </w:p>
        </w:tc>
      </w:tr>
      <w:tr w:rsidR="00957C77" w:rsidRPr="007930B0" w14:paraId="735B9214" w14:textId="77777777" w:rsidTr="001D344B"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B6603F" w14:textId="77777777" w:rsidR="00957C77" w:rsidRPr="007930B0" w:rsidRDefault="00E87764" w:rsidP="001D344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>С</w:t>
            </w:r>
            <w:r w:rsidR="00957C77" w:rsidRPr="007930B0">
              <w:rPr>
                <w:b/>
                <w:color w:val="000000"/>
                <w:sz w:val="24"/>
                <w:szCs w:val="24"/>
              </w:rPr>
              <w:t>обственное имя, отчество, контактный телефон, электронная почта</w:t>
            </w:r>
          </w:p>
        </w:tc>
        <w:tc>
          <w:tcPr>
            <w:tcW w:w="70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971B12" w14:textId="77777777" w:rsidR="00B53238" w:rsidRPr="007930B0" w:rsidRDefault="00B53238" w:rsidP="001D344B">
            <w:pPr>
              <w:tabs>
                <w:tab w:val="clear" w:pos="709"/>
              </w:tabs>
              <w:spacing w:line="240" w:lineRule="exact"/>
              <w:ind w:right="91"/>
              <w:contextualSpacing/>
              <w:jc w:val="left"/>
              <w:rPr>
                <w:sz w:val="24"/>
                <w:szCs w:val="24"/>
                <w:u w:val="single"/>
              </w:rPr>
            </w:pPr>
            <w:r w:rsidRPr="007930B0">
              <w:rPr>
                <w:sz w:val="24"/>
                <w:szCs w:val="24"/>
                <w:u w:val="single"/>
              </w:rPr>
              <w:t xml:space="preserve">По техническим вопросам: </w:t>
            </w:r>
          </w:p>
          <w:p w14:paraId="54F62E45" w14:textId="37F0815F" w:rsidR="000F6BAF" w:rsidRDefault="00155216" w:rsidP="001D344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sz w:val="24"/>
                <w:szCs w:val="24"/>
              </w:rPr>
            </w:pPr>
            <w:r w:rsidRPr="00155216">
              <w:rPr>
                <w:sz w:val="24"/>
                <w:szCs w:val="24"/>
              </w:rPr>
              <w:t>Алексей Владимирович</w:t>
            </w:r>
            <w:r>
              <w:rPr>
                <w:sz w:val="24"/>
                <w:szCs w:val="24"/>
              </w:rPr>
              <w:t xml:space="preserve"> </w:t>
            </w:r>
            <w:r w:rsidR="000670ED" w:rsidRPr="000670ED">
              <w:rPr>
                <w:sz w:val="24"/>
                <w:szCs w:val="24"/>
              </w:rPr>
              <w:t>- номер ко</w:t>
            </w:r>
            <w:r w:rsidR="009832D1">
              <w:rPr>
                <w:sz w:val="24"/>
                <w:szCs w:val="24"/>
              </w:rPr>
              <w:t xml:space="preserve">нтактного телефона </w:t>
            </w:r>
            <w:r w:rsidR="009832D1">
              <w:rPr>
                <w:sz w:val="24"/>
                <w:szCs w:val="24"/>
              </w:rPr>
              <w:br/>
              <w:t xml:space="preserve">(017) </w:t>
            </w:r>
            <w:r w:rsidR="001D344B">
              <w:t xml:space="preserve"> </w:t>
            </w:r>
            <w:r w:rsidR="001D344B" w:rsidRPr="001D344B">
              <w:rPr>
                <w:sz w:val="24"/>
                <w:szCs w:val="24"/>
              </w:rPr>
              <w:t>215</w:t>
            </w:r>
            <w:r w:rsidR="001D34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</w:t>
            </w:r>
            <w:r w:rsidR="001D34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34</w:t>
            </w:r>
          </w:p>
          <w:p w14:paraId="0359F7C5" w14:textId="77777777" w:rsidR="001C4A41" w:rsidRPr="007930B0" w:rsidRDefault="001C4A41" w:rsidP="001D344B">
            <w:pPr>
              <w:tabs>
                <w:tab w:val="clear" w:pos="709"/>
              </w:tabs>
              <w:spacing w:line="240" w:lineRule="exact"/>
              <w:ind w:right="91"/>
              <w:contextualSpacing/>
              <w:jc w:val="left"/>
              <w:rPr>
                <w:sz w:val="24"/>
                <w:szCs w:val="24"/>
              </w:rPr>
            </w:pPr>
          </w:p>
          <w:p w14:paraId="2D82E6DB" w14:textId="77777777" w:rsidR="001D344B" w:rsidRDefault="001D344B" w:rsidP="001D344B">
            <w:pPr>
              <w:spacing w:line="24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По вопросам организации</w:t>
            </w:r>
            <w:r w:rsidRPr="00935DAF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и проведения процедуры закупки</w:t>
            </w:r>
            <w:r>
              <w:rPr>
                <w:sz w:val="24"/>
                <w:szCs w:val="24"/>
              </w:rPr>
              <w:t xml:space="preserve">: </w:t>
            </w:r>
          </w:p>
          <w:p w14:paraId="11DF326F" w14:textId="77777777" w:rsidR="001D344B" w:rsidRPr="000355E0" w:rsidRDefault="001D344B" w:rsidP="001D344B">
            <w:pPr>
              <w:tabs>
                <w:tab w:val="clear" w:pos="709"/>
                <w:tab w:val="left" w:pos="6120"/>
              </w:tabs>
              <w:spacing w:line="240" w:lineRule="exact"/>
              <w:contextualSpacing/>
              <w:rPr>
                <w:sz w:val="24"/>
                <w:szCs w:val="24"/>
              </w:rPr>
            </w:pPr>
            <w:r w:rsidRPr="009B61FB">
              <w:rPr>
                <w:sz w:val="24"/>
                <w:szCs w:val="24"/>
              </w:rPr>
              <w:t>Екатерина Викторовна</w:t>
            </w:r>
            <w:r w:rsidRPr="007646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номер контактного </w:t>
            </w:r>
            <w:r w:rsidRPr="000355E0">
              <w:rPr>
                <w:sz w:val="24"/>
                <w:szCs w:val="24"/>
              </w:rPr>
              <w:t>телефона (017) 2153691</w:t>
            </w:r>
          </w:p>
          <w:p w14:paraId="3A9E7BC1" w14:textId="77777777" w:rsidR="001D344B" w:rsidRPr="003F05EE" w:rsidRDefault="001D344B" w:rsidP="001D344B">
            <w:pPr>
              <w:tabs>
                <w:tab w:val="clear" w:pos="709"/>
                <w:tab w:val="left" w:pos="6120"/>
              </w:tabs>
              <w:spacing w:line="240" w:lineRule="exact"/>
              <w:contextualSpacing/>
              <w:rPr>
                <w:rStyle w:val="a8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электронной почты: </w:t>
            </w:r>
            <w:hyperlink r:id="rId8" w:history="1">
              <w:r>
                <w:rPr>
                  <w:rStyle w:val="a8"/>
                  <w:sz w:val="24"/>
                  <w:szCs w:val="24"/>
                  <w:lang w:val="en-US"/>
                </w:rPr>
                <w:t>zakupki</w:t>
              </w:r>
              <w:r>
                <w:rPr>
                  <w:rStyle w:val="a8"/>
                  <w:sz w:val="24"/>
                  <w:szCs w:val="24"/>
                </w:rPr>
                <w:t>@</w:t>
              </w:r>
              <w:r>
                <w:rPr>
                  <w:rStyle w:val="a8"/>
                  <w:sz w:val="24"/>
                  <w:szCs w:val="24"/>
                  <w:lang w:val="en-US"/>
                </w:rPr>
                <w:t>belincasgroup</w:t>
              </w:r>
              <w:r>
                <w:rPr>
                  <w:rStyle w:val="a8"/>
                  <w:sz w:val="24"/>
                  <w:szCs w:val="24"/>
                </w:rPr>
                <w:t>.</w:t>
              </w:r>
              <w:r>
                <w:rPr>
                  <w:rStyle w:val="a8"/>
                  <w:sz w:val="24"/>
                  <w:szCs w:val="24"/>
                  <w:lang w:val="en-US"/>
                </w:rPr>
                <w:t>by</w:t>
              </w:r>
            </w:hyperlink>
          </w:p>
          <w:p w14:paraId="6CFE7420" w14:textId="77777777" w:rsidR="001D344B" w:rsidRDefault="001D344B" w:rsidP="001D344B">
            <w:pPr>
              <w:tabs>
                <w:tab w:val="clear" w:pos="709"/>
                <w:tab w:val="left" w:pos="6120"/>
              </w:tabs>
              <w:spacing w:line="240" w:lineRule="exact"/>
              <w:contextualSpacing/>
              <w:rPr>
                <w:rStyle w:val="a8"/>
              </w:rPr>
            </w:pPr>
          </w:p>
          <w:p w14:paraId="78B9E7BB" w14:textId="77777777" w:rsidR="001D344B" w:rsidRPr="00FD7796" w:rsidRDefault="001D344B" w:rsidP="001D344B">
            <w:pPr>
              <w:tabs>
                <w:tab w:val="clear" w:pos="709"/>
                <w:tab w:val="left" w:pos="6120"/>
              </w:tabs>
              <w:spacing w:line="240" w:lineRule="exact"/>
              <w:contextualSpacing/>
              <w:jc w:val="left"/>
              <w:rPr>
                <w:sz w:val="24"/>
                <w:szCs w:val="24"/>
                <w:u w:val="single"/>
              </w:rPr>
            </w:pPr>
            <w:r w:rsidRPr="00FD7796">
              <w:rPr>
                <w:sz w:val="24"/>
                <w:szCs w:val="24"/>
                <w:u w:val="single"/>
              </w:rPr>
              <w:t>По вопросам регистрации входящей корреспонденции:</w:t>
            </w:r>
          </w:p>
          <w:p w14:paraId="0EFBF7BC" w14:textId="77777777" w:rsidR="001C4A41" w:rsidRPr="001C4A41" w:rsidRDefault="001D344B" w:rsidP="001D344B">
            <w:pPr>
              <w:tabs>
                <w:tab w:val="clear" w:pos="709"/>
                <w:tab w:val="left" w:pos="6120"/>
              </w:tabs>
              <w:spacing w:line="240" w:lineRule="exact"/>
              <w:ind w:right="91"/>
              <w:contextualSpacing/>
              <w:jc w:val="left"/>
              <w:rPr>
                <w:sz w:val="24"/>
                <w:szCs w:val="24"/>
              </w:rPr>
            </w:pPr>
            <w:r w:rsidRPr="00FD7796">
              <w:rPr>
                <w:sz w:val="24"/>
                <w:szCs w:val="24"/>
              </w:rPr>
              <w:t>Отдел документационного обеспечения – номер</w:t>
            </w:r>
            <w:r>
              <w:rPr>
                <w:sz w:val="24"/>
                <w:szCs w:val="24"/>
              </w:rPr>
              <w:t>а контактных телефонов</w:t>
            </w:r>
            <w:r w:rsidRPr="00FD7796">
              <w:rPr>
                <w:sz w:val="24"/>
                <w:szCs w:val="24"/>
              </w:rPr>
              <w:t xml:space="preserve"> </w:t>
            </w:r>
            <w:r w:rsidRPr="004B3975">
              <w:rPr>
                <w:sz w:val="24"/>
                <w:szCs w:val="24"/>
              </w:rPr>
              <w:t>(017) 215 38 33 (внутренний 38 33), (017) 215 38 66 (внутренний 38 66)</w:t>
            </w:r>
          </w:p>
        </w:tc>
      </w:tr>
      <w:tr w:rsidR="00957C77" w:rsidRPr="007930B0" w14:paraId="69D7452A" w14:textId="77777777" w:rsidTr="00DF08CB">
        <w:tc>
          <w:tcPr>
            <w:tcW w:w="1006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FFFE9B" w14:textId="77777777" w:rsidR="00957C77" w:rsidRPr="007930B0" w:rsidRDefault="001A7F6A" w:rsidP="00EB5EE7">
            <w:pPr>
              <w:tabs>
                <w:tab w:val="clear" w:pos="709"/>
              </w:tabs>
              <w:ind w:right="91"/>
              <w:jc w:val="center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>Сведения о</w:t>
            </w:r>
            <w:r w:rsidR="00957C77" w:rsidRPr="007930B0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D45B03" w:rsidRPr="007930B0">
              <w:rPr>
                <w:b/>
                <w:color w:val="000000"/>
                <w:sz w:val="24"/>
                <w:szCs w:val="24"/>
              </w:rPr>
              <w:t>процедуре закупки</w:t>
            </w:r>
          </w:p>
        </w:tc>
      </w:tr>
      <w:tr w:rsidR="00957C77" w:rsidRPr="007930B0" w14:paraId="0C01245F" w14:textId="77777777" w:rsidTr="001D344B"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8559B1" w14:textId="77777777" w:rsidR="00957C77" w:rsidRPr="007930B0" w:rsidRDefault="00957C77" w:rsidP="001D344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>Срок для подготовки и подачи предложений.</w:t>
            </w:r>
          </w:p>
          <w:p w14:paraId="50CE9153" w14:textId="77777777" w:rsidR="00957C77" w:rsidRPr="007930B0" w:rsidRDefault="00957C77" w:rsidP="001D344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 xml:space="preserve">Место </w:t>
            </w:r>
            <w:r w:rsidR="00425D17" w:rsidRPr="007930B0">
              <w:rPr>
                <w:b/>
                <w:color w:val="000000"/>
                <w:sz w:val="24"/>
                <w:szCs w:val="24"/>
              </w:rPr>
              <w:t xml:space="preserve">и порядок предоставления </w:t>
            </w:r>
            <w:r w:rsidRPr="007930B0">
              <w:rPr>
                <w:b/>
                <w:color w:val="000000"/>
                <w:sz w:val="24"/>
                <w:szCs w:val="24"/>
              </w:rPr>
              <w:t>предложений</w:t>
            </w:r>
          </w:p>
        </w:tc>
        <w:tc>
          <w:tcPr>
            <w:tcW w:w="70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A9F593" w14:textId="2339B20E" w:rsidR="001C4A41" w:rsidRPr="001C4A41" w:rsidRDefault="00E062A4" w:rsidP="001D344B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9832D1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10</w:t>
            </w:r>
            <w:r w:rsidR="00BF3451">
              <w:rPr>
                <w:b/>
                <w:sz w:val="24"/>
                <w:szCs w:val="24"/>
              </w:rPr>
              <w:t>.</w:t>
            </w:r>
            <w:r w:rsidR="001D344B">
              <w:rPr>
                <w:b/>
                <w:sz w:val="24"/>
                <w:szCs w:val="24"/>
              </w:rPr>
              <w:t>2025</w:t>
            </w:r>
            <w:r w:rsidR="005439DA">
              <w:rPr>
                <w:b/>
                <w:sz w:val="24"/>
                <w:szCs w:val="24"/>
              </w:rPr>
              <w:t xml:space="preserve"> </w:t>
            </w:r>
            <w:r w:rsidR="001C4A41" w:rsidRPr="001C4A41">
              <w:rPr>
                <w:b/>
                <w:sz w:val="24"/>
                <w:szCs w:val="24"/>
              </w:rPr>
              <w:t xml:space="preserve">г. до </w:t>
            </w:r>
            <w:r>
              <w:rPr>
                <w:b/>
                <w:sz w:val="24"/>
                <w:szCs w:val="24"/>
              </w:rPr>
              <w:t>09</w:t>
            </w:r>
            <w:r w:rsidR="00BF3451">
              <w:rPr>
                <w:b/>
                <w:sz w:val="24"/>
                <w:szCs w:val="24"/>
              </w:rPr>
              <w:t xml:space="preserve"> </w:t>
            </w:r>
            <w:r w:rsidR="001C4A41" w:rsidRPr="001C4A41">
              <w:rPr>
                <w:b/>
                <w:sz w:val="24"/>
                <w:szCs w:val="24"/>
              </w:rPr>
              <w:t xml:space="preserve">час. </w:t>
            </w:r>
            <w:r>
              <w:rPr>
                <w:b/>
                <w:sz w:val="24"/>
                <w:szCs w:val="24"/>
              </w:rPr>
              <w:t>30</w:t>
            </w:r>
            <w:r w:rsidR="001C4A41" w:rsidRPr="001C4A41">
              <w:rPr>
                <w:b/>
                <w:sz w:val="24"/>
                <w:szCs w:val="24"/>
              </w:rPr>
              <w:t xml:space="preserve"> мин.</w:t>
            </w:r>
            <w:r w:rsidR="001C4A41" w:rsidRPr="001C4A41">
              <w:rPr>
                <w:sz w:val="24"/>
                <w:szCs w:val="24"/>
              </w:rPr>
              <w:t xml:space="preserve"> </w:t>
            </w:r>
            <w:r w:rsidR="001C4A41" w:rsidRPr="001C4A41">
              <w:rPr>
                <w:b/>
                <w:sz w:val="24"/>
                <w:szCs w:val="24"/>
              </w:rPr>
              <w:t>(включительно)</w:t>
            </w:r>
          </w:p>
          <w:p w14:paraId="563EB968" w14:textId="77777777" w:rsidR="001C4A41" w:rsidRPr="001C4A41" w:rsidRDefault="001C4A41" w:rsidP="001D344B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sz w:val="24"/>
                <w:szCs w:val="24"/>
              </w:rPr>
            </w:pPr>
            <w:r w:rsidRPr="001C4A41">
              <w:rPr>
                <w:sz w:val="24"/>
                <w:szCs w:val="24"/>
              </w:rPr>
              <w:t xml:space="preserve">Предложение предоставляется по почте либо нарочным на бумажном носителе в запечатанном конверте по следующему адресу: </w:t>
            </w:r>
          </w:p>
          <w:p w14:paraId="3F5B9CAE" w14:textId="77777777" w:rsidR="001C4A41" w:rsidRPr="001C4A41" w:rsidRDefault="001C4A41" w:rsidP="001D344B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sz w:val="24"/>
                <w:szCs w:val="24"/>
              </w:rPr>
            </w:pPr>
            <w:r w:rsidRPr="001C4A41">
              <w:rPr>
                <w:sz w:val="24"/>
                <w:szCs w:val="24"/>
              </w:rPr>
              <w:t xml:space="preserve">220028, г. Минск, ул. </w:t>
            </w:r>
            <w:proofErr w:type="spellStart"/>
            <w:r w:rsidRPr="001C4A41">
              <w:rPr>
                <w:sz w:val="24"/>
                <w:szCs w:val="24"/>
              </w:rPr>
              <w:t>Либаво-Роменская</w:t>
            </w:r>
            <w:proofErr w:type="spellEnd"/>
            <w:r w:rsidRPr="001C4A41">
              <w:rPr>
                <w:sz w:val="24"/>
                <w:szCs w:val="24"/>
              </w:rPr>
              <w:t xml:space="preserve">, д. 23, 6-й этаж, </w:t>
            </w:r>
            <w:r w:rsidR="00EB5EE7">
              <w:rPr>
                <w:sz w:val="24"/>
                <w:szCs w:val="24"/>
              </w:rPr>
              <w:br/>
            </w:r>
            <w:proofErr w:type="spellStart"/>
            <w:r w:rsidRPr="001C4A41">
              <w:rPr>
                <w:sz w:val="24"/>
                <w:szCs w:val="24"/>
              </w:rPr>
              <w:t>каб</w:t>
            </w:r>
            <w:proofErr w:type="spellEnd"/>
            <w:r w:rsidRPr="001C4A41">
              <w:rPr>
                <w:sz w:val="24"/>
                <w:szCs w:val="24"/>
              </w:rPr>
              <w:t>. 601 (Отдел документационного обеспечения).</w:t>
            </w:r>
          </w:p>
          <w:p w14:paraId="38968725" w14:textId="77777777" w:rsidR="001C4A41" w:rsidRPr="001C4A41" w:rsidRDefault="001C4A41" w:rsidP="001D344B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sz w:val="24"/>
                <w:szCs w:val="24"/>
              </w:rPr>
            </w:pPr>
            <w:r w:rsidRPr="001C4A41">
              <w:rPr>
                <w:sz w:val="24"/>
                <w:szCs w:val="24"/>
              </w:rPr>
              <w:t xml:space="preserve">Режим работы НКФО: </w:t>
            </w:r>
          </w:p>
          <w:p w14:paraId="01CB584F" w14:textId="77777777" w:rsidR="001C4A41" w:rsidRPr="001C4A41" w:rsidRDefault="001C4A41" w:rsidP="001D344B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sz w:val="24"/>
                <w:szCs w:val="24"/>
              </w:rPr>
            </w:pPr>
            <w:r w:rsidRPr="001C4A41">
              <w:rPr>
                <w:sz w:val="24"/>
                <w:szCs w:val="24"/>
              </w:rPr>
              <w:t xml:space="preserve">понедельник </w:t>
            </w:r>
            <w:r w:rsidR="00EB5EE7">
              <w:rPr>
                <w:sz w:val="24"/>
                <w:szCs w:val="24"/>
              </w:rPr>
              <w:t>-</w:t>
            </w:r>
            <w:r w:rsidRPr="001C4A41">
              <w:rPr>
                <w:sz w:val="24"/>
                <w:szCs w:val="24"/>
              </w:rPr>
              <w:t xml:space="preserve"> четверг: 8.30-17.30, </w:t>
            </w:r>
          </w:p>
          <w:p w14:paraId="71077536" w14:textId="77777777" w:rsidR="001C4A41" w:rsidRPr="001C4A41" w:rsidRDefault="001C4A41" w:rsidP="001D344B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sz w:val="24"/>
                <w:szCs w:val="24"/>
              </w:rPr>
            </w:pPr>
            <w:r w:rsidRPr="001C4A41">
              <w:rPr>
                <w:sz w:val="24"/>
                <w:szCs w:val="24"/>
              </w:rPr>
              <w:t xml:space="preserve">пятница: 8.30-16.15, </w:t>
            </w:r>
          </w:p>
          <w:p w14:paraId="46288065" w14:textId="77777777" w:rsidR="001C4A41" w:rsidRPr="001C4A41" w:rsidRDefault="001C4A41" w:rsidP="001D344B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sz w:val="24"/>
                <w:szCs w:val="24"/>
              </w:rPr>
            </w:pPr>
            <w:r w:rsidRPr="001C4A41">
              <w:rPr>
                <w:sz w:val="24"/>
                <w:szCs w:val="24"/>
              </w:rPr>
              <w:t>обед 12.30-13.15.</w:t>
            </w:r>
          </w:p>
          <w:p w14:paraId="1AD28320" w14:textId="77777777" w:rsidR="001C4A41" w:rsidRPr="001C4A41" w:rsidRDefault="001C4A41" w:rsidP="001D344B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sz w:val="24"/>
                <w:szCs w:val="24"/>
              </w:rPr>
            </w:pPr>
            <w:r w:rsidRPr="001C4A41">
              <w:rPr>
                <w:b/>
                <w:sz w:val="24"/>
                <w:szCs w:val="24"/>
              </w:rPr>
              <w:t>ВАЖНО!</w:t>
            </w:r>
            <w:r w:rsidRPr="001C4A41">
              <w:rPr>
                <w:sz w:val="24"/>
                <w:szCs w:val="24"/>
              </w:rPr>
              <w:t xml:space="preserve"> На конверте необходимо указать наименование, адрес, контактные телефоны участника процедуры, наименование процедуры с пометкой:</w:t>
            </w:r>
          </w:p>
          <w:p w14:paraId="18FD33B3" w14:textId="77777777" w:rsidR="001C4A41" w:rsidRPr="001C4A41" w:rsidRDefault="001C4A41" w:rsidP="001D344B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b/>
                <w:sz w:val="24"/>
                <w:szCs w:val="24"/>
              </w:rPr>
            </w:pPr>
            <w:r w:rsidRPr="001C4A41">
              <w:rPr>
                <w:b/>
                <w:sz w:val="24"/>
                <w:szCs w:val="24"/>
              </w:rPr>
              <w:t>«В комиссию по закупкам НКФО»</w:t>
            </w:r>
          </w:p>
          <w:p w14:paraId="44B52209" w14:textId="77777777" w:rsidR="001C4A41" w:rsidRPr="001C4A41" w:rsidRDefault="001C4A41" w:rsidP="001D344B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sz w:val="24"/>
                <w:szCs w:val="24"/>
              </w:rPr>
            </w:pPr>
            <w:r w:rsidRPr="001C4A41">
              <w:rPr>
                <w:sz w:val="24"/>
                <w:szCs w:val="24"/>
              </w:rPr>
              <w:t>НКФО не несет ответственность за досрочное вскрытие конверта с предложением при отсутствии указанных сведений.</w:t>
            </w:r>
          </w:p>
          <w:p w14:paraId="73E77C19" w14:textId="77777777" w:rsidR="001D344B" w:rsidRDefault="001D344B" w:rsidP="001D344B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sz w:val="24"/>
                <w:szCs w:val="24"/>
              </w:rPr>
            </w:pPr>
          </w:p>
          <w:p w14:paraId="1290BA34" w14:textId="77777777" w:rsidR="001C4A41" w:rsidRPr="001C4A41" w:rsidRDefault="001C4A41" w:rsidP="001D344B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sz w:val="24"/>
                <w:szCs w:val="24"/>
              </w:rPr>
            </w:pPr>
            <w:r w:rsidRPr="001C4A41">
              <w:rPr>
                <w:sz w:val="24"/>
                <w:szCs w:val="24"/>
              </w:rPr>
              <w:t xml:space="preserve">Предложение считается поступившим в НКФО после регистрации (установления даты и времени поступления) конверта в Отделе документационного обеспечения. </w:t>
            </w:r>
          </w:p>
          <w:p w14:paraId="55441EC0" w14:textId="77777777" w:rsidR="001C4A41" w:rsidRPr="001C4A41" w:rsidRDefault="001C4A41" w:rsidP="001D344B">
            <w:pPr>
              <w:tabs>
                <w:tab w:val="clear" w:pos="709"/>
                <w:tab w:val="left" w:pos="6120"/>
              </w:tabs>
              <w:spacing w:line="240" w:lineRule="exact"/>
              <w:ind w:right="91"/>
              <w:contextualSpacing/>
              <w:rPr>
                <w:rStyle w:val="a8"/>
                <w:color w:val="auto"/>
                <w:sz w:val="24"/>
                <w:szCs w:val="24"/>
              </w:rPr>
            </w:pPr>
            <w:r w:rsidRPr="001C4A41">
              <w:rPr>
                <w:rStyle w:val="a8"/>
                <w:color w:val="auto"/>
                <w:sz w:val="24"/>
                <w:szCs w:val="24"/>
              </w:rPr>
              <w:t>Регистрация входящей документации:</w:t>
            </w:r>
          </w:p>
          <w:p w14:paraId="315C9EFE" w14:textId="77777777" w:rsidR="001D344B" w:rsidRPr="001D344B" w:rsidRDefault="001D344B" w:rsidP="001D344B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rStyle w:val="a8"/>
                <w:color w:val="auto"/>
                <w:sz w:val="24"/>
                <w:szCs w:val="24"/>
                <w:u w:val="none"/>
              </w:rPr>
            </w:pPr>
            <w:r w:rsidRPr="001D344B">
              <w:rPr>
                <w:rStyle w:val="a8"/>
                <w:color w:val="auto"/>
                <w:sz w:val="24"/>
                <w:szCs w:val="24"/>
                <w:u w:val="none"/>
              </w:rPr>
              <w:lastRenderedPageBreak/>
              <w:t>Отдел документационного обеспечения – номера контактных телефонов (017) 215 38 33 (внутренний 38 33), (017) 215 38 66 (внутренний 38 66)</w:t>
            </w:r>
          </w:p>
          <w:p w14:paraId="494C37B0" w14:textId="77777777" w:rsidR="001A7F6A" w:rsidRPr="001C4A41" w:rsidRDefault="001D344B" w:rsidP="001D344B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sz w:val="24"/>
                <w:szCs w:val="24"/>
              </w:rPr>
            </w:pPr>
            <w:r w:rsidRPr="001D344B">
              <w:rPr>
                <w:rStyle w:val="a8"/>
                <w:color w:val="auto"/>
                <w:sz w:val="24"/>
                <w:szCs w:val="24"/>
                <w:u w:val="none"/>
              </w:rPr>
              <w:t>Предложение, поступившее позже установленного срока для подачи предложений, к рассмотрению не принимается и подлежит возврату участнику.</w:t>
            </w:r>
          </w:p>
        </w:tc>
      </w:tr>
      <w:tr w:rsidR="001D344B" w:rsidRPr="007930B0" w14:paraId="6254385A" w14:textId="77777777" w:rsidTr="00D87A71"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D044A" w14:textId="77777777" w:rsidR="001D344B" w:rsidRPr="007930B0" w:rsidRDefault="001D344B" w:rsidP="001D344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lastRenderedPageBreak/>
              <w:t>Дата, время и место открытия предложений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A5211" w14:textId="340573BE" w:rsidR="001D344B" w:rsidRPr="007930B0" w:rsidRDefault="00E062A4" w:rsidP="001D344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</w:t>
            </w:r>
            <w:r w:rsidR="001D344B">
              <w:rPr>
                <w:b/>
                <w:color w:val="000000"/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</w:rPr>
              <w:t>10</w:t>
            </w:r>
            <w:r w:rsidR="001D344B">
              <w:rPr>
                <w:b/>
                <w:color w:val="000000"/>
                <w:sz w:val="24"/>
                <w:szCs w:val="24"/>
              </w:rPr>
              <w:t>.</w:t>
            </w:r>
            <w:r w:rsidR="001D344B" w:rsidRPr="007930B0">
              <w:rPr>
                <w:b/>
                <w:color w:val="000000"/>
                <w:sz w:val="24"/>
                <w:szCs w:val="24"/>
              </w:rPr>
              <w:t>202</w:t>
            </w:r>
            <w:r w:rsidR="001D344B">
              <w:rPr>
                <w:b/>
                <w:color w:val="000000"/>
                <w:sz w:val="24"/>
                <w:szCs w:val="24"/>
              </w:rPr>
              <w:t xml:space="preserve">5 </w:t>
            </w:r>
            <w:r w:rsidR="001D344B" w:rsidRPr="007930B0">
              <w:rPr>
                <w:b/>
                <w:color w:val="000000"/>
                <w:sz w:val="24"/>
                <w:szCs w:val="24"/>
              </w:rPr>
              <w:t xml:space="preserve">г. в </w:t>
            </w:r>
            <w:r>
              <w:rPr>
                <w:b/>
                <w:color w:val="000000"/>
                <w:sz w:val="24"/>
                <w:szCs w:val="24"/>
              </w:rPr>
              <w:t>14</w:t>
            </w:r>
            <w:r w:rsidR="001D344B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1D344B" w:rsidRPr="007930B0">
              <w:rPr>
                <w:b/>
                <w:color w:val="000000"/>
                <w:sz w:val="24"/>
                <w:szCs w:val="24"/>
              </w:rPr>
              <w:t xml:space="preserve">час. </w:t>
            </w:r>
            <w:r>
              <w:rPr>
                <w:b/>
                <w:color w:val="000000"/>
                <w:sz w:val="24"/>
                <w:szCs w:val="24"/>
              </w:rPr>
              <w:t>00</w:t>
            </w:r>
            <w:r w:rsidR="001D344B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1D344B" w:rsidRPr="007930B0">
              <w:rPr>
                <w:b/>
                <w:color w:val="000000"/>
                <w:sz w:val="24"/>
                <w:szCs w:val="24"/>
              </w:rPr>
              <w:t>мин.</w:t>
            </w:r>
            <w:r w:rsidR="001D344B" w:rsidRPr="007930B0">
              <w:rPr>
                <w:color w:val="000000"/>
                <w:sz w:val="24"/>
                <w:szCs w:val="24"/>
              </w:rPr>
              <w:t xml:space="preserve"> </w:t>
            </w:r>
          </w:p>
          <w:p w14:paraId="052B1F16" w14:textId="77777777" w:rsidR="001D344B" w:rsidRPr="007930B0" w:rsidRDefault="001D344B" w:rsidP="001D344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930B0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930B0">
              <w:rPr>
                <w:color w:val="000000"/>
                <w:sz w:val="24"/>
                <w:szCs w:val="24"/>
              </w:rPr>
              <w:t>Либаво-Роменская</w:t>
            </w:r>
            <w:proofErr w:type="spellEnd"/>
            <w:r w:rsidRPr="007930B0">
              <w:rPr>
                <w:color w:val="000000"/>
                <w:sz w:val="24"/>
                <w:szCs w:val="24"/>
              </w:rPr>
              <w:t>, 23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7930B0">
              <w:rPr>
                <w:color w:val="000000"/>
                <w:sz w:val="24"/>
                <w:szCs w:val="24"/>
              </w:rPr>
              <w:t>220028</w:t>
            </w:r>
            <w:r>
              <w:rPr>
                <w:color w:val="000000"/>
                <w:sz w:val="24"/>
                <w:szCs w:val="24"/>
              </w:rPr>
              <w:t>, г. Минск</w:t>
            </w:r>
          </w:p>
        </w:tc>
      </w:tr>
      <w:tr w:rsidR="00957C77" w:rsidRPr="007930B0" w14:paraId="1A0B47DB" w14:textId="77777777" w:rsidTr="001D344B"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02B8B9" w14:textId="77777777" w:rsidR="00957C77" w:rsidRPr="007930B0" w:rsidRDefault="00957C77" w:rsidP="001D344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>Наименование валюты, в которой должна быть выражена цена предложения</w:t>
            </w:r>
          </w:p>
        </w:tc>
        <w:tc>
          <w:tcPr>
            <w:tcW w:w="70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757DDB" w14:textId="77777777" w:rsidR="0029112A" w:rsidRPr="007930B0" w:rsidRDefault="00957C77" w:rsidP="001D344B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color w:val="000000"/>
                <w:sz w:val="24"/>
                <w:szCs w:val="24"/>
              </w:rPr>
            </w:pPr>
            <w:r w:rsidRPr="007930B0">
              <w:rPr>
                <w:color w:val="000000"/>
                <w:sz w:val="24"/>
                <w:szCs w:val="24"/>
              </w:rPr>
              <w:t>Белорусский рубль</w:t>
            </w:r>
            <w:r w:rsidR="00156C79" w:rsidRPr="007930B0">
              <w:rPr>
                <w:color w:val="000000"/>
                <w:sz w:val="24"/>
                <w:szCs w:val="24"/>
              </w:rPr>
              <w:t xml:space="preserve"> </w:t>
            </w:r>
            <w:r w:rsidR="00F27103" w:rsidRPr="007930B0">
              <w:rPr>
                <w:color w:val="000000"/>
                <w:sz w:val="24"/>
                <w:szCs w:val="24"/>
              </w:rPr>
              <w:t>(BYN)</w:t>
            </w:r>
            <w:r w:rsidR="00156C79" w:rsidRPr="007930B0">
              <w:rPr>
                <w:color w:val="000000"/>
                <w:sz w:val="24"/>
                <w:szCs w:val="24"/>
              </w:rPr>
              <w:t>.</w:t>
            </w:r>
          </w:p>
          <w:p w14:paraId="4169FC92" w14:textId="77777777" w:rsidR="00957C77" w:rsidRPr="007930B0" w:rsidRDefault="00522447" w:rsidP="001D344B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sz w:val="24"/>
                <w:szCs w:val="24"/>
              </w:rPr>
            </w:pPr>
            <w:r w:rsidRPr="007930B0">
              <w:rPr>
                <w:color w:val="000000"/>
                <w:sz w:val="24"/>
                <w:szCs w:val="24"/>
              </w:rPr>
              <w:t xml:space="preserve">В случае предоставления предложения в валюте, отличной от белорусского рубля (BYN), производится ее перевод по курсу Национального банка Республики Беларусь на день </w:t>
            </w:r>
            <w:r w:rsidR="00EF3B9E" w:rsidRPr="007930B0">
              <w:rPr>
                <w:color w:val="000000"/>
                <w:sz w:val="24"/>
                <w:szCs w:val="24"/>
              </w:rPr>
              <w:t>от</w:t>
            </w:r>
            <w:r w:rsidRPr="007930B0">
              <w:rPr>
                <w:color w:val="000000"/>
                <w:sz w:val="24"/>
                <w:szCs w:val="24"/>
              </w:rPr>
              <w:t>крытия конверта комиссией по закупкам.</w:t>
            </w:r>
          </w:p>
        </w:tc>
      </w:tr>
      <w:tr w:rsidR="00957C77" w:rsidRPr="007930B0" w14:paraId="4A1878A1" w14:textId="77777777" w:rsidTr="001D344B"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D055BB" w14:textId="77777777" w:rsidR="00957C77" w:rsidRPr="007930B0" w:rsidRDefault="00957C77" w:rsidP="001D344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>Наименование валюты, которая будет использована для оценки предложения</w:t>
            </w:r>
          </w:p>
        </w:tc>
        <w:tc>
          <w:tcPr>
            <w:tcW w:w="70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75B11C" w14:textId="77777777" w:rsidR="00957C77" w:rsidRPr="007930B0" w:rsidRDefault="00957C77" w:rsidP="001D344B">
            <w:pPr>
              <w:tabs>
                <w:tab w:val="clear" w:pos="709"/>
              </w:tabs>
              <w:spacing w:line="240" w:lineRule="exact"/>
              <w:ind w:right="91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930B0">
              <w:rPr>
                <w:color w:val="000000"/>
                <w:sz w:val="24"/>
                <w:szCs w:val="24"/>
              </w:rPr>
              <w:t>Белорусский рубль.</w:t>
            </w:r>
          </w:p>
        </w:tc>
      </w:tr>
      <w:tr w:rsidR="00957C77" w:rsidRPr="007930B0" w14:paraId="2DBCF01E" w14:textId="77777777" w:rsidTr="001D344B">
        <w:trPr>
          <w:trHeight w:val="354"/>
        </w:trPr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D8A343" w14:textId="77777777" w:rsidR="00957C77" w:rsidRPr="007930B0" w:rsidRDefault="00957C77" w:rsidP="001D344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 xml:space="preserve">Валюта цены договора </w:t>
            </w:r>
          </w:p>
        </w:tc>
        <w:tc>
          <w:tcPr>
            <w:tcW w:w="70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FC14F6" w14:textId="77777777" w:rsidR="00DE12D9" w:rsidRPr="007930B0" w:rsidRDefault="00957C77" w:rsidP="001D344B">
            <w:pPr>
              <w:tabs>
                <w:tab w:val="clear" w:pos="709"/>
              </w:tabs>
              <w:spacing w:line="240" w:lineRule="exact"/>
              <w:ind w:right="91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930B0">
              <w:rPr>
                <w:color w:val="000000"/>
                <w:sz w:val="24"/>
                <w:szCs w:val="24"/>
              </w:rPr>
              <w:t>Белорусский рубль.</w:t>
            </w:r>
          </w:p>
        </w:tc>
      </w:tr>
      <w:tr w:rsidR="00957C77" w:rsidRPr="007930B0" w14:paraId="7FB02D9F" w14:textId="77777777" w:rsidTr="001D344B"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548511" w14:textId="77777777" w:rsidR="00957C77" w:rsidRPr="007930B0" w:rsidRDefault="00957C77" w:rsidP="001D344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>Ориентировочная стоимость закупки</w:t>
            </w:r>
            <w:r w:rsidR="00F8660F" w:rsidRPr="007930B0">
              <w:rPr>
                <w:b/>
                <w:color w:val="000000"/>
                <w:sz w:val="24"/>
                <w:szCs w:val="24"/>
              </w:rPr>
              <w:t xml:space="preserve"> с НДС 20%</w:t>
            </w:r>
          </w:p>
        </w:tc>
        <w:tc>
          <w:tcPr>
            <w:tcW w:w="70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81B2AA" w14:textId="2F0BB7CF" w:rsidR="00486571" w:rsidRPr="007930B0" w:rsidRDefault="00CE2800" w:rsidP="001D344B">
            <w:pPr>
              <w:tabs>
                <w:tab w:val="clear" w:pos="709"/>
              </w:tabs>
              <w:spacing w:line="240" w:lineRule="exact"/>
              <w:ind w:right="91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623F4A" w:rsidRPr="00623F4A">
              <w:rPr>
                <w:color w:val="000000"/>
                <w:sz w:val="24"/>
                <w:szCs w:val="24"/>
              </w:rPr>
              <w:t>00 000,00 белорусских рублей</w:t>
            </w:r>
          </w:p>
        </w:tc>
      </w:tr>
      <w:tr w:rsidR="00957C77" w:rsidRPr="007930B0" w14:paraId="53DDEEE1" w14:textId="77777777" w:rsidTr="001D344B"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D3355C" w14:textId="77777777" w:rsidR="00957C77" w:rsidRPr="007930B0" w:rsidRDefault="00957C77" w:rsidP="00D87A71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 xml:space="preserve">Требования к составу участников </w:t>
            </w:r>
          </w:p>
        </w:tc>
        <w:tc>
          <w:tcPr>
            <w:tcW w:w="70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B2C2FE" w14:textId="77777777" w:rsidR="00D844A4" w:rsidRPr="00E77D6E" w:rsidRDefault="00D844A4" w:rsidP="00D87A71">
            <w:pPr>
              <w:widowControl w:val="0"/>
              <w:tabs>
                <w:tab w:val="clear" w:pos="709"/>
              </w:tabs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E77D6E">
              <w:rPr>
                <w:sz w:val="24"/>
                <w:szCs w:val="24"/>
              </w:rPr>
              <w:t xml:space="preserve">Участником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</w:t>
            </w:r>
            <w:r w:rsidRPr="00394EC2">
              <w:rPr>
                <w:sz w:val="24"/>
                <w:szCs w:val="24"/>
              </w:rPr>
              <w:t>места происхождения капитала, которое соответствует</w:t>
            </w:r>
            <w:r>
              <w:rPr>
                <w:sz w:val="24"/>
                <w:szCs w:val="24"/>
              </w:rPr>
              <w:t xml:space="preserve"> требованиям</w:t>
            </w:r>
            <w:r w:rsidRPr="00E77D6E">
              <w:rPr>
                <w:sz w:val="24"/>
                <w:szCs w:val="24"/>
              </w:rPr>
              <w:t>, установленным НКФО в документации о закупке, за исключением:</w:t>
            </w:r>
          </w:p>
          <w:p w14:paraId="45EF696F" w14:textId="77777777" w:rsidR="00D844A4" w:rsidRPr="00E77D6E" w:rsidRDefault="00D844A4" w:rsidP="00D87A71">
            <w:pPr>
              <w:widowControl w:val="0"/>
              <w:tabs>
                <w:tab w:val="clear" w:pos="709"/>
              </w:tabs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E77D6E">
              <w:rPr>
                <w:sz w:val="24"/>
                <w:szCs w:val="24"/>
              </w:rPr>
              <w:t>юридических и физических лиц, в том числе индивидуальных предпринимателей, включенных в реестр поставщиков (подрядчиков, исполнителей), временно не допускаемых к закупкам, формирование и ведение которого осуществляет Министерство антимонопольного регулирования и торговли Республики Беларусь в установленном им порядке, размещение которого осуществляется в открытом доступе в информационной системе «Тендеры»;</w:t>
            </w:r>
          </w:p>
          <w:p w14:paraId="0CAC9507" w14:textId="77777777" w:rsidR="001A7F6A" w:rsidRPr="007930B0" w:rsidRDefault="00D844A4" w:rsidP="00D87A71">
            <w:pPr>
              <w:widowControl w:val="0"/>
              <w:tabs>
                <w:tab w:val="clear" w:pos="709"/>
              </w:tabs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E77D6E">
              <w:rPr>
                <w:sz w:val="24"/>
                <w:szCs w:val="24"/>
              </w:rPr>
              <w:t>представивших недостоверную информацию о себе.</w:t>
            </w:r>
          </w:p>
        </w:tc>
      </w:tr>
      <w:tr w:rsidR="00E5468F" w:rsidRPr="007930B0" w14:paraId="35A9A6B0" w14:textId="77777777" w:rsidTr="001D344B">
        <w:tc>
          <w:tcPr>
            <w:tcW w:w="29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4221691" w14:textId="77777777" w:rsidR="00E5468F" w:rsidRPr="007930B0" w:rsidRDefault="00E5468F" w:rsidP="00D87A71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>Перечень документов, представляемых для подтверждения соответствия квалификационным и иным требованиям документации о закупке</w:t>
            </w:r>
          </w:p>
        </w:tc>
        <w:tc>
          <w:tcPr>
            <w:tcW w:w="70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2AC87093" w14:textId="77777777" w:rsidR="00E5468F" w:rsidRPr="007E6CA9" w:rsidRDefault="00E5468F" w:rsidP="00D87A71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7E6CA9">
              <w:rPr>
                <w:b/>
                <w:sz w:val="24"/>
                <w:szCs w:val="24"/>
              </w:rPr>
              <w:t>Для подтверждения организационных возможностей участника</w:t>
            </w:r>
            <w:r w:rsidRPr="007E6CA9">
              <w:rPr>
                <w:sz w:val="24"/>
                <w:szCs w:val="24"/>
              </w:rPr>
              <w:t>:</w:t>
            </w:r>
          </w:p>
          <w:p w14:paraId="66937E35" w14:textId="77777777" w:rsidR="00E5468F" w:rsidRPr="007E6CA9" w:rsidRDefault="007520AF" w:rsidP="00D87A71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7E6CA9">
              <w:rPr>
                <w:sz w:val="24"/>
                <w:szCs w:val="24"/>
              </w:rPr>
              <w:t xml:space="preserve"> </w:t>
            </w:r>
            <w:r w:rsidR="00E5468F" w:rsidRPr="007E6CA9">
              <w:rPr>
                <w:sz w:val="24"/>
                <w:szCs w:val="24"/>
              </w:rPr>
              <w:t>заверенная копия свидетельства о государственной регистрации юридического лица (индивидуального предпринимателя), выписка из торгового регистра страны учреждения нерезидента или иное эквивалентное доказательство юридического статуса в соответствии с законодательством страны его учреждения (для нерезидентов Республики Беларусь);</w:t>
            </w:r>
          </w:p>
          <w:p w14:paraId="435DAA0B" w14:textId="77777777" w:rsidR="00E5468F" w:rsidRPr="00006AC4" w:rsidRDefault="00486571" w:rsidP="00D87A71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486571">
              <w:rPr>
                <w:sz w:val="24"/>
                <w:szCs w:val="24"/>
              </w:rPr>
              <w:t>заверенные копии учредительных документов (устав или учредительный договор (в полном объеме при подписании договора))</w:t>
            </w:r>
            <w:r w:rsidR="00122DB3">
              <w:rPr>
                <w:sz w:val="24"/>
                <w:szCs w:val="24"/>
              </w:rPr>
              <w:t>.</w:t>
            </w:r>
          </w:p>
          <w:p w14:paraId="7B514C52" w14:textId="77777777" w:rsidR="00473E7D" w:rsidRPr="007E6CA9" w:rsidRDefault="00473E7D" w:rsidP="00D87A71">
            <w:pPr>
              <w:spacing w:line="240" w:lineRule="exact"/>
              <w:ind w:right="91" w:firstLine="340"/>
              <w:contextualSpacing/>
              <w:rPr>
                <w:b/>
                <w:sz w:val="24"/>
                <w:szCs w:val="24"/>
              </w:rPr>
            </w:pPr>
            <w:r w:rsidRPr="007E6CA9">
              <w:rPr>
                <w:b/>
                <w:color w:val="000000"/>
                <w:sz w:val="24"/>
                <w:szCs w:val="24"/>
              </w:rPr>
              <w:t>Для подтверждения требований к составу участников</w:t>
            </w:r>
            <w:r w:rsidRPr="007E6CA9">
              <w:rPr>
                <w:b/>
                <w:sz w:val="24"/>
                <w:szCs w:val="24"/>
              </w:rPr>
              <w:t>:</w:t>
            </w:r>
          </w:p>
          <w:p w14:paraId="78E9EE4E" w14:textId="77777777" w:rsidR="00473E7D" w:rsidRPr="007E6CA9" w:rsidRDefault="00473E7D" w:rsidP="00D87A71">
            <w:pPr>
              <w:spacing w:line="240" w:lineRule="exact"/>
              <w:ind w:right="91" w:firstLine="340"/>
              <w:contextualSpacing/>
              <w:rPr>
                <w:b/>
                <w:sz w:val="24"/>
                <w:szCs w:val="24"/>
              </w:rPr>
            </w:pPr>
            <w:r w:rsidRPr="007E6CA9">
              <w:rPr>
                <w:b/>
                <w:sz w:val="24"/>
                <w:szCs w:val="24"/>
              </w:rPr>
              <w:t>Заявления (-е):</w:t>
            </w:r>
          </w:p>
          <w:p w14:paraId="416824BD" w14:textId="77777777" w:rsidR="00473E7D" w:rsidRPr="007E6CA9" w:rsidRDefault="00473E7D" w:rsidP="00D87A71">
            <w:pPr>
              <w:spacing w:line="240" w:lineRule="exact"/>
              <w:ind w:right="91" w:firstLine="340"/>
              <w:contextualSpacing/>
              <w:rPr>
                <w:sz w:val="24"/>
                <w:szCs w:val="24"/>
              </w:rPr>
            </w:pPr>
            <w:r w:rsidRPr="007E6CA9">
              <w:rPr>
                <w:sz w:val="24"/>
                <w:szCs w:val="24"/>
              </w:rPr>
              <w:t xml:space="preserve">об отсутствии фактов привлечения работников (работника) участника, в том числе физического лица и индивидуального предпринимателя, к ответственности за преступления, установленные вступившим в законную силу приговором суда, связанные с участием в процедуре закупки, в том числе дача взятки; </w:t>
            </w:r>
          </w:p>
          <w:p w14:paraId="535650FC" w14:textId="77777777" w:rsidR="00473E7D" w:rsidRPr="007E6CA9" w:rsidRDefault="00473E7D" w:rsidP="00D87A71">
            <w:pPr>
              <w:spacing w:line="240" w:lineRule="exact"/>
              <w:ind w:right="91" w:firstLine="340"/>
              <w:contextualSpacing/>
              <w:rPr>
                <w:sz w:val="24"/>
                <w:szCs w:val="24"/>
              </w:rPr>
            </w:pPr>
            <w:r w:rsidRPr="007E6CA9">
              <w:rPr>
                <w:sz w:val="24"/>
                <w:szCs w:val="24"/>
              </w:rPr>
              <w:lastRenderedPageBreak/>
              <w:t xml:space="preserve">об отсутствии фактов отказа от заключения договоров в случае выбора его участником – победителем процедуры закупки; </w:t>
            </w:r>
          </w:p>
          <w:p w14:paraId="316DA3B9" w14:textId="77777777" w:rsidR="007520AF" w:rsidRPr="007E6CA9" w:rsidRDefault="00473E7D" w:rsidP="00D87A71">
            <w:pPr>
              <w:spacing w:line="240" w:lineRule="exact"/>
              <w:ind w:right="91" w:firstLine="340"/>
              <w:contextualSpacing/>
              <w:rPr>
                <w:sz w:val="24"/>
                <w:szCs w:val="24"/>
              </w:rPr>
            </w:pPr>
            <w:r w:rsidRPr="007E6CA9">
              <w:rPr>
                <w:sz w:val="24"/>
                <w:szCs w:val="24"/>
              </w:rPr>
              <w:t>об отсутствии фактов расторжения договоров по решению суда в связи с неисполнением либо ненадлежащим исполнением этих договоров.</w:t>
            </w:r>
          </w:p>
          <w:p w14:paraId="562EB152" w14:textId="77777777" w:rsidR="007520AF" w:rsidRPr="007E6CA9" w:rsidRDefault="00E5468F" w:rsidP="00D87A71">
            <w:pPr>
              <w:spacing w:line="240" w:lineRule="exact"/>
              <w:ind w:right="91" w:firstLine="284"/>
              <w:contextualSpacing/>
              <w:rPr>
                <w:b/>
                <w:sz w:val="24"/>
                <w:szCs w:val="24"/>
              </w:rPr>
            </w:pPr>
            <w:r w:rsidRPr="007E6CA9">
              <w:rPr>
                <w:b/>
                <w:sz w:val="24"/>
                <w:szCs w:val="24"/>
              </w:rPr>
              <w:t>Для подтверждения экономического и финансового положения:</w:t>
            </w:r>
          </w:p>
          <w:p w14:paraId="58556AB5" w14:textId="77777777" w:rsidR="007520AF" w:rsidRPr="007E6CA9" w:rsidRDefault="00E5468F" w:rsidP="00D87A71">
            <w:pPr>
              <w:spacing w:line="240" w:lineRule="exact"/>
              <w:ind w:right="91" w:firstLine="284"/>
              <w:contextualSpacing/>
              <w:rPr>
                <w:b/>
                <w:sz w:val="24"/>
                <w:szCs w:val="24"/>
              </w:rPr>
            </w:pPr>
            <w:r w:rsidRPr="007E6CA9">
              <w:rPr>
                <w:sz w:val="24"/>
                <w:szCs w:val="24"/>
              </w:rPr>
              <w:t>справка (заверенная копия) из обслуживающего банка (банков) об отсутствии неоплаченных плат</w:t>
            </w:r>
            <w:r w:rsidR="007E5320">
              <w:rPr>
                <w:sz w:val="24"/>
                <w:szCs w:val="24"/>
              </w:rPr>
              <w:t>ежных документов, не превышающая</w:t>
            </w:r>
            <w:r w:rsidRPr="007E6CA9">
              <w:rPr>
                <w:sz w:val="24"/>
                <w:szCs w:val="24"/>
              </w:rPr>
              <w:t xml:space="preserve"> 30 календарных дней с даты выдачи справки до даты регистрации предложения участника;</w:t>
            </w:r>
          </w:p>
          <w:p w14:paraId="5FEB8C60" w14:textId="77777777" w:rsidR="007520AF" w:rsidRPr="007E6CA9" w:rsidRDefault="00E5468F" w:rsidP="00D87A71">
            <w:pPr>
              <w:spacing w:line="240" w:lineRule="exact"/>
              <w:ind w:right="91" w:firstLine="284"/>
              <w:contextualSpacing/>
              <w:rPr>
                <w:b/>
                <w:sz w:val="24"/>
                <w:szCs w:val="24"/>
              </w:rPr>
            </w:pPr>
            <w:r w:rsidRPr="007E6CA9">
              <w:rPr>
                <w:sz w:val="24"/>
                <w:szCs w:val="24"/>
              </w:rPr>
              <w:t>заявление участника об отсутствии задолженности по уплате налогов, сборов (пошлин) (для участников, которые являются нерезидентами Республики Беларусь, - документы об отсутствии задолженности, выданные уполномоченными органами в соответствии с законодательством страны, резидентом которой является участник);</w:t>
            </w:r>
          </w:p>
          <w:p w14:paraId="6A752AEB" w14:textId="77777777" w:rsidR="00E5468F" w:rsidRPr="007E6CA9" w:rsidRDefault="00E5468F" w:rsidP="00D87A71">
            <w:pPr>
              <w:spacing w:line="240" w:lineRule="exact"/>
              <w:ind w:right="91" w:firstLine="284"/>
              <w:contextualSpacing/>
              <w:rPr>
                <w:b/>
                <w:sz w:val="24"/>
                <w:szCs w:val="24"/>
              </w:rPr>
            </w:pPr>
            <w:r w:rsidRPr="007E6CA9">
              <w:rPr>
                <w:sz w:val="24"/>
                <w:szCs w:val="24"/>
              </w:rPr>
              <w:t>заявление об освобождении от уплаты НДС (если участник освобожден от уплаты НДС) в соответствии с законодательством страны, резидентом которой является участник (с указанием статьи Налогового кодекса Республики Беларусь</w:t>
            </w:r>
            <w:r w:rsidR="00831C70">
              <w:rPr>
                <w:sz w:val="24"/>
                <w:szCs w:val="24"/>
              </w:rPr>
              <w:t>/иного основания</w:t>
            </w:r>
            <w:r w:rsidRPr="007E6CA9">
              <w:rPr>
                <w:sz w:val="24"/>
                <w:szCs w:val="24"/>
              </w:rPr>
              <w:t>).</w:t>
            </w:r>
          </w:p>
          <w:p w14:paraId="2BFC76BA" w14:textId="77777777" w:rsidR="00623F4A" w:rsidRDefault="00623F4A" w:rsidP="00623F4A">
            <w:pPr>
              <w:spacing w:line="240" w:lineRule="exact"/>
              <w:ind w:right="91" w:firstLine="284"/>
              <w:contextualSpacing/>
              <w:rPr>
                <w:b/>
                <w:sz w:val="24"/>
                <w:szCs w:val="24"/>
              </w:rPr>
            </w:pPr>
            <w:r w:rsidRPr="00623F4A">
              <w:rPr>
                <w:b/>
                <w:sz w:val="24"/>
                <w:szCs w:val="24"/>
              </w:rPr>
              <w:t>Документы, подтверждающие технические возможности участника</w:t>
            </w:r>
            <w:r w:rsidR="00E5468F" w:rsidRPr="007E6CA9">
              <w:rPr>
                <w:b/>
                <w:sz w:val="24"/>
                <w:szCs w:val="24"/>
              </w:rPr>
              <w:t>:</w:t>
            </w:r>
          </w:p>
          <w:p w14:paraId="0F6392FE" w14:textId="77777777" w:rsidR="00623F4A" w:rsidRDefault="00623F4A" w:rsidP="00623F4A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623F4A">
              <w:rPr>
                <w:sz w:val="24"/>
                <w:szCs w:val="24"/>
                <w:u w:val="single"/>
              </w:rPr>
              <w:t>Перечень обязательных требований</w:t>
            </w:r>
            <w:r>
              <w:rPr>
                <w:sz w:val="24"/>
                <w:szCs w:val="24"/>
              </w:rPr>
              <w:t>:</w:t>
            </w:r>
          </w:p>
          <w:p w14:paraId="7A0AD072" w14:textId="240A9AC1" w:rsidR="00623F4A" w:rsidRPr="004E416D" w:rsidRDefault="00623F4A" w:rsidP="00623F4A">
            <w:pPr>
              <w:spacing w:line="240" w:lineRule="exact"/>
              <w:ind w:right="91" w:firstLine="284"/>
              <w:contextualSpacing/>
              <w:rPr>
                <w:b/>
                <w:sz w:val="24"/>
                <w:szCs w:val="24"/>
              </w:rPr>
            </w:pPr>
            <w:r w:rsidRPr="004E416D">
              <w:rPr>
                <w:sz w:val="24"/>
                <w:szCs w:val="24"/>
              </w:rPr>
              <w:t>соответствие требованиям Закона Республики Беларусь «Об аудиторской деятельности», Инструкции о регулировании аудиторской деятельности в банках, банковских группах и банковских холдингах, утвержденной постановлением Правления Национального банка Республики Беларусь от 11.12.2019</w:t>
            </w:r>
            <w:r w:rsidR="00507FE4" w:rsidRPr="004E416D">
              <w:rPr>
                <w:sz w:val="24"/>
                <w:szCs w:val="24"/>
              </w:rPr>
              <w:t xml:space="preserve"> № 495</w:t>
            </w:r>
            <w:r w:rsidRPr="004E416D">
              <w:rPr>
                <w:sz w:val="24"/>
                <w:szCs w:val="24"/>
              </w:rPr>
              <w:t>, национальным правилам аудиторской деятельности, утвержденным Министерством финансов Республики Беларусь;</w:t>
            </w:r>
          </w:p>
          <w:p w14:paraId="0BEB8BC5" w14:textId="571113CE" w:rsidR="00623F4A" w:rsidRPr="004E416D" w:rsidRDefault="004E416D" w:rsidP="00623F4A">
            <w:pPr>
              <w:spacing w:line="240" w:lineRule="exact"/>
              <w:ind w:right="91" w:firstLine="284"/>
              <w:contextualSpacing/>
              <w:rPr>
                <w:b/>
                <w:sz w:val="24"/>
                <w:szCs w:val="24"/>
              </w:rPr>
            </w:pPr>
            <w:r w:rsidRPr="004E416D">
              <w:rPr>
                <w:sz w:val="24"/>
                <w:szCs w:val="24"/>
              </w:rPr>
              <w:t>документы и заявление участника, подтверждающие наличие в штате не менее пяти аудиторов, обязанных участвовать в осуществлении аудиторской организацией аудиторской деятельности, включая руководителя и (или) его заместителя, для которых такая аудиторская организация является основным местом работы (подтвержденное копией штатного расписания (штатной книги) с указанием фамилий, собственных имен, отчеств (если таковые имеются) работников организации, штатных единиц), и которые имеют свидетельство о соответствии квалификационным требованиям и требованиям к деловой репутации, предъявляемым к аудиторам, оказывающим аудиторские услуги в банках, открытом акционерном обществе «Банк развития Республики Беларусь», небанковских кредитно-финансовых организациях, банковских группах и банковских холдингах (далее - свидетельство)</w:t>
            </w:r>
            <w:r w:rsidR="00623F4A" w:rsidRPr="004E416D">
              <w:rPr>
                <w:sz w:val="24"/>
                <w:szCs w:val="24"/>
              </w:rPr>
              <w:t>;</w:t>
            </w:r>
          </w:p>
          <w:p w14:paraId="40FD6E3E" w14:textId="77777777" w:rsidR="004E416D" w:rsidRPr="004E416D" w:rsidRDefault="004E416D" w:rsidP="00623F4A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4E416D">
              <w:rPr>
                <w:sz w:val="24"/>
                <w:szCs w:val="24"/>
              </w:rPr>
              <w:t>документы и заявление участника, подтверждающие наличие свидетельства у аудитора, возглавляющего проведение аудита;</w:t>
            </w:r>
          </w:p>
          <w:p w14:paraId="56AA8A5D" w14:textId="58AC49FE" w:rsidR="004E416D" w:rsidRDefault="004E416D" w:rsidP="00623F4A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4E416D">
              <w:rPr>
                <w:sz w:val="24"/>
                <w:szCs w:val="24"/>
              </w:rPr>
              <w:t>документы и заявление участника, подтверждающие наличие в штате не менее трех аудиторов, для которых эта организация является основным местом работы, включая руководителя и (или) его заместителя (подтвержденное копией штатного расписания с указанием фамилий, собственных имен, отчеств (если таковые имеются) работников организации, штатных единиц), которые имеют специальную подготовку в области МСФО, соответствующую условиям признания такой подготовки, установленным Аудиторской палатой по согласованию с Министерством финансов и Министерством образования;</w:t>
            </w:r>
          </w:p>
          <w:p w14:paraId="42F82DAF" w14:textId="263FD303" w:rsidR="004E416D" w:rsidRPr="004E416D" w:rsidRDefault="004E416D" w:rsidP="00623F4A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4E416D">
              <w:rPr>
                <w:sz w:val="24"/>
                <w:szCs w:val="24"/>
              </w:rPr>
              <w:lastRenderedPageBreak/>
              <w:t>документы и заявление участника, подтверждающие наличие у аудитора, возглавляющего проведение аудита, специальной подготовки в области МСФО, соответствующей условиям признания такой подготовки, установленным Аудиторской палатой по согласованию с Министерством финансов и Министерством образования, а также наличие свидетельства;</w:t>
            </w:r>
          </w:p>
          <w:p w14:paraId="33C7F443" w14:textId="0FD6FBC8" w:rsidR="004E416D" w:rsidRPr="004E416D" w:rsidRDefault="004E416D" w:rsidP="00623F4A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4E416D">
              <w:rPr>
                <w:sz w:val="24"/>
                <w:szCs w:val="24"/>
              </w:rPr>
              <w:t>наличие сведений об участнике в реестре аудиторов, аудиторов-индивидуальных предпринимателей, аудиторских организаций. Соответствие данному требованию подтверждается письменным заявлением участника, содержащим информацию о дате включения и регистрационном номере записи в аудиторском реестре;</w:t>
            </w:r>
          </w:p>
          <w:p w14:paraId="3B44F7BA" w14:textId="7B5844CD" w:rsidR="004E416D" w:rsidRPr="004E416D" w:rsidRDefault="004E416D" w:rsidP="00623F4A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4E416D">
              <w:rPr>
                <w:sz w:val="24"/>
                <w:szCs w:val="24"/>
              </w:rPr>
              <w:t>представление участниками информации, подтверждающей соблюдение ими принципа независимости (соблюдение нормы п. 2 ст. 3 Закона Республики Беларусь от 12.07.2013 N 56-З «Об аудиторской деятельности»);</w:t>
            </w:r>
          </w:p>
          <w:p w14:paraId="5CC8E748" w14:textId="7A96906A" w:rsidR="004E416D" w:rsidRPr="004E416D" w:rsidRDefault="004E416D" w:rsidP="00623F4A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4E416D">
              <w:rPr>
                <w:sz w:val="24"/>
                <w:szCs w:val="24"/>
              </w:rPr>
              <w:t>письменное подтверждение участника о том, что в отношении участника на момент проведения процедуры закупки и в период предполагаемого подписания договора оказания аудиторских услуг не будет действовать примененная по результатам проведенной Аудиторской палатой внешней оценки качества работы участника мера воздействия в виде приостановления членства в Аудиторской палате;</w:t>
            </w:r>
          </w:p>
          <w:p w14:paraId="6F887DB9" w14:textId="332188E0" w:rsidR="004E416D" w:rsidRPr="004E416D" w:rsidRDefault="004E416D" w:rsidP="00623F4A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4E416D">
              <w:rPr>
                <w:sz w:val="24"/>
                <w:szCs w:val="24"/>
              </w:rPr>
              <w:t>письменное подтверждение участника о том, что участник независим от Заказчика в соответствии с требованиями к независимости, установленными в ст. 27 Закона Республики Беларусь от 12.07.2013 N 56-З «Об аудиторской деятельности»;</w:t>
            </w:r>
          </w:p>
          <w:p w14:paraId="7E82860C" w14:textId="3FBA6693" w:rsidR="004E416D" w:rsidRPr="004E416D" w:rsidRDefault="004E416D" w:rsidP="00623F4A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4E416D">
              <w:rPr>
                <w:sz w:val="24"/>
                <w:szCs w:val="24"/>
              </w:rPr>
              <w:t xml:space="preserve">копия аттестата соответствия, подтверждающего наличие пройденной аудиторской организацией аттестации информационных систем в соответствии с требованиями Положения о порядке аттестации систем защиты информации информационных систем, предназначенных для обработки информации, распространение и (или) предоставление которой ограничено, утвержденного Приказом Оперативно-аналитического центра при Президенте Республики Беларусь от 20.02.2020 N 66 «О мерах по реализации Указа Президента Республики Беларусь от 9 декабря 2019 г. № 449»;  </w:t>
            </w:r>
          </w:p>
          <w:p w14:paraId="36EF392A" w14:textId="6F924ABE" w:rsidR="004E416D" w:rsidRDefault="004E416D" w:rsidP="004E416D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4E416D">
              <w:rPr>
                <w:sz w:val="24"/>
                <w:szCs w:val="24"/>
              </w:rPr>
              <w:t>письменное подтверждение участника о том, что он обеспечит наличие договора добровольного страхования гражданской ответственности за причинение вреда в связи с осуществлением профессиональной деятель</w:t>
            </w:r>
            <w:r w:rsidR="007225BF">
              <w:rPr>
                <w:sz w:val="24"/>
                <w:szCs w:val="24"/>
              </w:rPr>
              <w:t xml:space="preserve">ности до заключения договора / </w:t>
            </w:r>
            <w:r w:rsidRPr="004E416D">
              <w:rPr>
                <w:sz w:val="24"/>
                <w:szCs w:val="24"/>
              </w:rPr>
              <w:t>о наличии договора добровольного страхования гражданской ответственности за причинение вреда в связи с осуществлением профессиональной деятельности.</w:t>
            </w:r>
          </w:p>
          <w:p w14:paraId="7769FB34" w14:textId="77777777" w:rsidR="00473E7D" w:rsidRDefault="009A716C" w:rsidP="00D87A71">
            <w:pPr>
              <w:spacing w:line="240" w:lineRule="exact"/>
              <w:ind w:right="91" w:firstLine="284"/>
              <w:contextualSpacing/>
              <w:rPr>
                <w:b/>
                <w:sz w:val="24"/>
                <w:szCs w:val="24"/>
              </w:rPr>
            </w:pPr>
            <w:r w:rsidRPr="00D934CD">
              <w:rPr>
                <w:b/>
                <w:sz w:val="24"/>
                <w:szCs w:val="24"/>
              </w:rPr>
              <w:t>Иные документы:</w:t>
            </w:r>
            <w:r w:rsidR="00586520" w:rsidRPr="00D934CD">
              <w:rPr>
                <w:b/>
                <w:sz w:val="24"/>
                <w:szCs w:val="24"/>
              </w:rPr>
              <w:t xml:space="preserve"> </w:t>
            </w:r>
          </w:p>
          <w:p w14:paraId="37D6E676" w14:textId="77777777" w:rsidR="00831C70" w:rsidRDefault="00831C70" w:rsidP="00D87A71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831C70">
              <w:rPr>
                <w:sz w:val="24"/>
                <w:szCs w:val="24"/>
              </w:rPr>
              <w:t>письменное согласие с</w:t>
            </w:r>
            <w:r w:rsidR="00076A95">
              <w:rPr>
                <w:sz w:val="24"/>
                <w:szCs w:val="24"/>
              </w:rPr>
              <w:t xml:space="preserve"> проектом договора (Приложение 2</w:t>
            </w:r>
            <w:r w:rsidRPr="00831C70">
              <w:rPr>
                <w:sz w:val="24"/>
                <w:szCs w:val="24"/>
              </w:rPr>
              <w:t xml:space="preserve"> к документации о закупке)</w:t>
            </w:r>
            <w:r w:rsidR="00761C43">
              <w:rPr>
                <w:sz w:val="24"/>
                <w:szCs w:val="24"/>
              </w:rPr>
              <w:t>.</w:t>
            </w:r>
          </w:p>
          <w:p w14:paraId="4A541E59" w14:textId="77777777" w:rsidR="00EF4D00" w:rsidRPr="00864391" w:rsidRDefault="00EF4D00" w:rsidP="00D87A71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216303">
              <w:rPr>
                <w:i/>
                <w:iCs/>
                <w:color w:val="000000"/>
                <w:sz w:val="24"/>
                <w:szCs w:val="24"/>
              </w:rPr>
              <w:t>При подаче предложения могут быть использованы формы заявления по образцу, согласно приложению 2 к примерной форме для подачи предложения.</w:t>
            </w:r>
          </w:p>
          <w:p w14:paraId="181D223D" w14:textId="77777777" w:rsidR="00E5468F" w:rsidRPr="008B3AC1" w:rsidRDefault="00E5468F" w:rsidP="00D87A71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1A4CFB">
              <w:rPr>
                <w:b/>
                <w:sz w:val="24"/>
                <w:szCs w:val="24"/>
              </w:rPr>
              <w:t>Для подтверждения полномочий юридического лица при подаче предложения для руководителя:</w:t>
            </w:r>
            <w:r w:rsidRPr="007E6CA9">
              <w:rPr>
                <w:b/>
                <w:sz w:val="24"/>
                <w:szCs w:val="24"/>
              </w:rPr>
              <w:t xml:space="preserve"> </w:t>
            </w:r>
          </w:p>
          <w:p w14:paraId="30B732D6" w14:textId="7E01CE5C" w:rsidR="00E5468F" w:rsidRPr="007E6CA9" w:rsidRDefault="0024790E" w:rsidP="00D87A71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заверенная </w:t>
            </w:r>
            <w:r w:rsidRPr="0024790E">
              <w:rPr>
                <w:sz w:val="24"/>
                <w:szCs w:val="24"/>
              </w:rPr>
              <w:t>копия приказа, распоряжения о назначении /переводе/ вступлении в должность руководителя (выписка из приказа, распоряжения) или иной документ, подтверждающий за</w:t>
            </w:r>
            <w:r>
              <w:rPr>
                <w:sz w:val="24"/>
                <w:szCs w:val="24"/>
              </w:rPr>
              <w:t>нимаемую должность руководителя</w:t>
            </w:r>
            <w:r w:rsidR="00E5468F" w:rsidRPr="007E6CA9">
              <w:rPr>
                <w:sz w:val="24"/>
                <w:szCs w:val="24"/>
              </w:rPr>
              <w:t>.</w:t>
            </w:r>
          </w:p>
          <w:p w14:paraId="7F2609D0" w14:textId="77777777" w:rsidR="00E5468F" w:rsidRPr="007E6CA9" w:rsidRDefault="00E5468F" w:rsidP="00D87A71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  <w:u w:val="single"/>
              </w:rPr>
            </w:pPr>
            <w:r w:rsidRPr="007E6CA9">
              <w:rPr>
                <w:sz w:val="24"/>
                <w:szCs w:val="24"/>
                <w:u w:val="single"/>
              </w:rPr>
              <w:t>Для подтверждения полномочий иного представителя участника, действующего на основании доверенности:</w:t>
            </w:r>
          </w:p>
          <w:p w14:paraId="71537B1A" w14:textId="77777777" w:rsidR="00E5468F" w:rsidRPr="007E6CA9" w:rsidRDefault="00E5468F" w:rsidP="00D87A71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7E6CA9">
              <w:rPr>
                <w:sz w:val="24"/>
                <w:szCs w:val="24"/>
              </w:rPr>
              <w:lastRenderedPageBreak/>
              <w:t>заверенная копия доверенности, содержащая полномочия на подачу предложения от имени участника, а также полномочия по подписанию всех документов, связанных с подачей предложений от имени участника;</w:t>
            </w:r>
          </w:p>
          <w:p w14:paraId="2AA68F1B" w14:textId="77777777" w:rsidR="00E5468F" w:rsidRPr="007E6CA9" w:rsidRDefault="00E5468F" w:rsidP="00D87A71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7E6CA9">
              <w:rPr>
                <w:sz w:val="24"/>
                <w:szCs w:val="24"/>
              </w:rPr>
              <w:t xml:space="preserve">иной документ, подтверждающий полномочия уполномоченного лица. </w:t>
            </w:r>
          </w:p>
          <w:p w14:paraId="52CCBF9F" w14:textId="77777777" w:rsidR="00E5468F" w:rsidRPr="007E6CA9" w:rsidRDefault="00E5468F" w:rsidP="00D87A71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  <w:u w:val="single"/>
              </w:rPr>
            </w:pPr>
            <w:r w:rsidRPr="007E6CA9">
              <w:rPr>
                <w:sz w:val="24"/>
                <w:szCs w:val="24"/>
              </w:rPr>
              <w:t xml:space="preserve"> </w:t>
            </w:r>
            <w:r w:rsidRPr="007E6CA9">
              <w:rPr>
                <w:sz w:val="24"/>
                <w:szCs w:val="24"/>
                <w:u w:val="single"/>
              </w:rPr>
              <w:t>В случае действия от имени участника управляющей организации (управляющего), необходимо представить следующие документы:</w:t>
            </w:r>
          </w:p>
          <w:p w14:paraId="13E0152D" w14:textId="77777777" w:rsidR="00E5468F" w:rsidRPr="007E6CA9" w:rsidRDefault="00E5468F" w:rsidP="00D87A71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7E6CA9">
              <w:rPr>
                <w:sz w:val="24"/>
                <w:szCs w:val="24"/>
              </w:rPr>
              <w:t>заверенная копия договора участника с управляющей организацией о передаче полномочий на управление юридическим лицом;</w:t>
            </w:r>
          </w:p>
          <w:p w14:paraId="16990DBB" w14:textId="2F91AD92" w:rsidR="00E5468F" w:rsidRPr="007E6CA9" w:rsidRDefault="0024790E" w:rsidP="00D87A71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заверенная копия приказа, распоряжения </w:t>
            </w:r>
            <w:r w:rsidRPr="0024790E">
              <w:rPr>
                <w:sz w:val="24"/>
                <w:szCs w:val="24"/>
              </w:rPr>
              <w:t>о назначении /переводе/ вступлении в должность руководителя (выписка из приказа, распоряжения) или иной документ, подтверждающий занимаемую должность руководителя уп</w:t>
            </w:r>
            <w:r>
              <w:rPr>
                <w:sz w:val="24"/>
                <w:szCs w:val="24"/>
              </w:rPr>
              <w:t xml:space="preserve">равляющей организации участника </w:t>
            </w:r>
            <w:r w:rsidRPr="0024790E">
              <w:rPr>
                <w:sz w:val="24"/>
                <w:szCs w:val="24"/>
              </w:rPr>
              <w:t>(если интересы представляет руководитель управляющей организации</w:t>
            </w:r>
            <w:r w:rsidR="00E5468F" w:rsidRPr="007E6CA9">
              <w:rPr>
                <w:sz w:val="24"/>
                <w:szCs w:val="24"/>
              </w:rPr>
              <w:t>.</w:t>
            </w:r>
          </w:p>
          <w:p w14:paraId="08B0831F" w14:textId="77777777" w:rsidR="00E5468F" w:rsidRDefault="00E5468F" w:rsidP="00D87A71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7E6CA9">
              <w:rPr>
                <w:sz w:val="24"/>
                <w:szCs w:val="24"/>
              </w:rPr>
              <w:t>заверенная копия доверенности (для иного представителя управляющей организации участника, действующего на основании доверенности).</w:t>
            </w:r>
          </w:p>
          <w:p w14:paraId="76A2FAF9" w14:textId="77777777" w:rsidR="005D0782" w:rsidRPr="005D0782" w:rsidRDefault="005D0782" w:rsidP="005D0782">
            <w:pPr>
              <w:spacing w:line="240" w:lineRule="exact"/>
              <w:ind w:right="91" w:firstLine="284"/>
              <w:contextualSpacing/>
              <w:rPr>
                <w:b/>
                <w:sz w:val="24"/>
                <w:szCs w:val="24"/>
              </w:rPr>
            </w:pPr>
            <w:r w:rsidRPr="005D0782">
              <w:rPr>
                <w:b/>
                <w:sz w:val="24"/>
                <w:szCs w:val="24"/>
              </w:rPr>
              <w:t>Для подтверждения полномочий индивидуального предпринимателя при подаче предложения:</w:t>
            </w:r>
          </w:p>
          <w:p w14:paraId="658323EE" w14:textId="77777777" w:rsidR="005D0782" w:rsidRPr="005D0782" w:rsidRDefault="005D0782" w:rsidP="005D0782">
            <w:pPr>
              <w:spacing w:line="240" w:lineRule="exact"/>
              <w:ind w:right="91" w:firstLine="284"/>
              <w:contextualSpacing/>
              <w:rPr>
                <w:sz w:val="24"/>
                <w:szCs w:val="24"/>
              </w:rPr>
            </w:pPr>
            <w:r w:rsidRPr="005D0782">
              <w:rPr>
                <w:sz w:val="24"/>
                <w:szCs w:val="24"/>
              </w:rPr>
              <w:t>копия свидетельства о государственной регистрации индивидуального предпринимателя;</w:t>
            </w:r>
          </w:p>
          <w:p w14:paraId="562590B5" w14:textId="669553B9" w:rsidR="00E5468F" w:rsidRDefault="00E5468F" w:rsidP="00D87A71">
            <w:pPr>
              <w:spacing w:line="240" w:lineRule="exact"/>
              <w:ind w:right="91" w:firstLine="142"/>
              <w:contextualSpacing/>
              <w:rPr>
                <w:sz w:val="24"/>
                <w:szCs w:val="24"/>
              </w:rPr>
            </w:pPr>
            <w:r w:rsidRPr="007E6CA9">
              <w:rPr>
                <w:sz w:val="24"/>
                <w:szCs w:val="24"/>
              </w:rPr>
              <w:t xml:space="preserve">  Иные документы и сведения по усмотрению участника</w:t>
            </w:r>
            <w:r w:rsidR="00BA7754" w:rsidRPr="007E6CA9">
              <w:rPr>
                <w:sz w:val="24"/>
                <w:szCs w:val="24"/>
              </w:rPr>
              <w:t>.</w:t>
            </w:r>
          </w:p>
          <w:p w14:paraId="7A2D447F" w14:textId="77777777" w:rsidR="00ED0EEB" w:rsidRPr="00EF4D00" w:rsidRDefault="00ED0EEB" w:rsidP="00D87A71">
            <w:pPr>
              <w:spacing w:line="240" w:lineRule="exact"/>
              <w:ind w:right="91" w:firstLine="142"/>
              <w:contextualSpacing/>
              <w:rPr>
                <w:b/>
                <w:sz w:val="24"/>
                <w:szCs w:val="24"/>
              </w:rPr>
            </w:pPr>
            <w:r w:rsidRPr="00ED0EEB">
              <w:rPr>
                <w:b/>
                <w:sz w:val="24"/>
                <w:szCs w:val="24"/>
              </w:rPr>
              <w:t>Отсутствие в комплекте указанных в списке документов, является основанием для отклонения предло</w:t>
            </w:r>
            <w:r w:rsidR="004F4049">
              <w:rPr>
                <w:b/>
                <w:sz w:val="24"/>
                <w:szCs w:val="24"/>
              </w:rPr>
              <w:t>жения участника, как предложения, не отвечающего</w:t>
            </w:r>
            <w:r w:rsidRPr="00ED0EEB">
              <w:rPr>
                <w:b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  <w:tr w:rsidR="00E5468F" w:rsidRPr="007930B0" w14:paraId="2413917F" w14:textId="77777777" w:rsidTr="001D344B">
        <w:trPr>
          <w:trHeight w:val="482"/>
        </w:trPr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6C6CCD" w14:textId="77777777" w:rsidR="00E5468F" w:rsidRPr="007930B0" w:rsidRDefault="00E5468F" w:rsidP="00761C43">
            <w:pPr>
              <w:tabs>
                <w:tab w:val="clear" w:pos="709"/>
              </w:tabs>
              <w:spacing w:line="240" w:lineRule="exact"/>
              <w:ind w:right="-60"/>
              <w:contextualSpacing/>
              <w:jc w:val="left"/>
              <w:rPr>
                <w:b/>
                <w:color w:val="000000"/>
                <w:sz w:val="24"/>
                <w:szCs w:val="23"/>
              </w:rPr>
            </w:pPr>
            <w:r w:rsidRPr="007930B0">
              <w:rPr>
                <w:b/>
                <w:color w:val="000000"/>
                <w:sz w:val="24"/>
                <w:szCs w:val="23"/>
              </w:rPr>
              <w:lastRenderedPageBreak/>
              <w:t>Источник финансирования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96DD87" w14:textId="77777777" w:rsidR="00E5468F" w:rsidRPr="007930B0" w:rsidRDefault="00E5468F" w:rsidP="00761C43">
            <w:pPr>
              <w:tabs>
                <w:tab w:val="clear" w:pos="709"/>
              </w:tabs>
              <w:spacing w:line="240" w:lineRule="exact"/>
              <w:ind w:right="91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930B0">
              <w:rPr>
                <w:color w:val="000000"/>
                <w:sz w:val="24"/>
                <w:szCs w:val="24"/>
              </w:rPr>
              <w:t>Собственные средства</w:t>
            </w:r>
          </w:p>
          <w:p w14:paraId="70BD2A7B" w14:textId="77777777" w:rsidR="00E5468F" w:rsidRPr="007930B0" w:rsidRDefault="00E5468F" w:rsidP="00761C43">
            <w:pPr>
              <w:tabs>
                <w:tab w:val="clear" w:pos="709"/>
              </w:tabs>
              <w:spacing w:line="240" w:lineRule="exact"/>
              <w:ind w:right="91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61C43" w:rsidRPr="007930B0" w14:paraId="313FF3B7" w14:textId="77777777" w:rsidTr="00167C21">
        <w:trPr>
          <w:trHeight w:val="374"/>
        </w:trPr>
        <w:tc>
          <w:tcPr>
            <w:tcW w:w="29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DC17368" w14:textId="77777777" w:rsidR="00761C43" w:rsidRPr="007930B0" w:rsidRDefault="00761C43" w:rsidP="00761C43">
            <w:pPr>
              <w:tabs>
                <w:tab w:val="clear" w:pos="709"/>
              </w:tabs>
              <w:spacing w:line="240" w:lineRule="exact"/>
              <w:ind w:right="-62"/>
              <w:contextualSpacing/>
              <w:jc w:val="left"/>
              <w:rPr>
                <w:b/>
                <w:color w:val="000000"/>
                <w:sz w:val="24"/>
                <w:szCs w:val="23"/>
              </w:rPr>
            </w:pPr>
            <w:r w:rsidRPr="00F5364F">
              <w:rPr>
                <w:b/>
                <w:color w:val="000000"/>
                <w:sz w:val="24"/>
                <w:szCs w:val="23"/>
              </w:rPr>
              <w:t>Критерии выбора поставщика</w:t>
            </w:r>
            <w:r>
              <w:rPr>
                <w:b/>
                <w:color w:val="000000"/>
                <w:sz w:val="24"/>
                <w:szCs w:val="23"/>
              </w:rPr>
              <w:t xml:space="preserve"> (исполнителя)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21750E16" w14:textId="77777777" w:rsidR="00265E3F" w:rsidRPr="00265E3F" w:rsidRDefault="00265E3F" w:rsidP="00265E3F">
            <w:pPr>
              <w:tabs>
                <w:tab w:val="clear" w:pos="709"/>
              </w:tabs>
              <w:spacing w:line="240" w:lineRule="exact"/>
              <w:ind w:firstLine="232"/>
              <w:jc w:val="left"/>
              <w:rPr>
                <w:sz w:val="22"/>
                <w:szCs w:val="22"/>
              </w:rPr>
            </w:pPr>
            <w:r w:rsidRPr="00265E3F">
              <w:rPr>
                <w:sz w:val="22"/>
                <w:szCs w:val="22"/>
              </w:rPr>
              <w:t>Критерии оценки и сравнения предложений</w:t>
            </w:r>
            <w:r>
              <w:rPr>
                <w:sz w:val="22"/>
                <w:szCs w:val="22"/>
              </w:rPr>
              <w:t>:</w:t>
            </w:r>
            <w:r w:rsidRPr="00265E3F">
              <w:rPr>
                <w:sz w:val="22"/>
                <w:szCs w:val="22"/>
              </w:rPr>
              <w:t xml:space="preserve"> </w:t>
            </w:r>
          </w:p>
          <w:p w14:paraId="22AA2967" w14:textId="7B78850C" w:rsidR="00265E3F" w:rsidRPr="00265E3F" w:rsidRDefault="00265E3F" w:rsidP="00265E3F">
            <w:pPr>
              <w:tabs>
                <w:tab w:val="clear" w:pos="709"/>
              </w:tabs>
              <w:spacing w:line="240" w:lineRule="exact"/>
              <w:ind w:firstLine="232"/>
              <w:rPr>
                <w:sz w:val="22"/>
                <w:szCs w:val="22"/>
              </w:rPr>
            </w:pPr>
            <w:r w:rsidRPr="00265E3F">
              <w:rPr>
                <w:sz w:val="22"/>
                <w:szCs w:val="22"/>
              </w:rPr>
              <w:t>цена предложения*</w:t>
            </w:r>
            <w:r w:rsidR="004721BB" w:rsidRPr="004721BB">
              <w:rPr>
                <w:i/>
                <w:sz w:val="22"/>
                <w:szCs w:val="22"/>
              </w:rPr>
              <w:t xml:space="preserve"> </w:t>
            </w:r>
            <w:r w:rsidR="004721BB">
              <w:rPr>
                <w:i/>
                <w:sz w:val="22"/>
                <w:szCs w:val="22"/>
              </w:rPr>
              <w:t>(</w:t>
            </w:r>
            <w:r w:rsidR="004721BB" w:rsidRPr="004721BB">
              <w:rPr>
                <w:i/>
                <w:sz w:val="22"/>
                <w:szCs w:val="22"/>
              </w:rPr>
              <w:t>изменяемый критерий</w:t>
            </w:r>
            <w:r w:rsidR="004721BB">
              <w:rPr>
                <w:i/>
                <w:sz w:val="22"/>
                <w:szCs w:val="22"/>
              </w:rPr>
              <w:t>)</w:t>
            </w:r>
            <w:r w:rsidRPr="00265E3F">
              <w:rPr>
                <w:sz w:val="22"/>
                <w:szCs w:val="22"/>
              </w:rPr>
              <w:t>;</w:t>
            </w:r>
          </w:p>
          <w:p w14:paraId="75030BDD" w14:textId="5376F1B3" w:rsidR="00265E3F" w:rsidRPr="00265E3F" w:rsidRDefault="00265E3F" w:rsidP="00265E3F">
            <w:pPr>
              <w:tabs>
                <w:tab w:val="clear" w:pos="709"/>
              </w:tabs>
              <w:spacing w:line="240" w:lineRule="exact"/>
              <w:ind w:firstLine="232"/>
              <w:rPr>
                <w:sz w:val="22"/>
                <w:szCs w:val="22"/>
              </w:rPr>
            </w:pPr>
            <w:r w:rsidRPr="00265E3F">
              <w:rPr>
                <w:sz w:val="22"/>
                <w:szCs w:val="22"/>
              </w:rPr>
              <w:t>опыт оказания аудиторских услуг по подтверждению годовой индивидуальной бухгалтерской (финансовой) отчетности банков, небанковских кредитно-финансовых организаций, составленной в соответствии с требованиями законодательства Республики Беларусь, и годовой индивидуальной финансовой отчетности, составленной в соответствии с международными стандартами финансовой отчетности, за последние 3 года и подтвержденный факт наличия опыта оказания таких услуг в отношении годовой отчетности</w:t>
            </w:r>
            <w:r w:rsidR="004721BB" w:rsidRPr="004721BB">
              <w:rPr>
                <w:sz w:val="22"/>
                <w:szCs w:val="22"/>
              </w:rPr>
              <w:t xml:space="preserve"> (</w:t>
            </w:r>
            <w:r w:rsidR="004721BB" w:rsidRPr="004721BB">
              <w:rPr>
                <w:i/>
                <w:sz w:val="22"/>
                <w:szCs w:val="22"/>
              </w:rPr>
              <w:t>неизменяемый критерий</w:t>
            </w:r>
            <w:r w:rsidR="004721BB">
              <w:rPr>
                <w:sz w:val="22"/>
                <w:szCs w:val="22"/>
              </w:rPr>
              <w:t>)</w:t>
            </w:r>
            <w:r w:rsidRPr="00265E3F">
              <w:rPr>
                <w:sz w:val="22"/>
                <w:szCs w:val="22"/>
              </w:rPr>
              <w:t>;</w:t>
            </w:r>
          </w:p>
          <w:p w14:paraId="10EB0703" w14:textId="08D63638" w:rsidR="00761C43" w:rsidRDefault="00265E3F" w:rsidP="00265E3F">
            <w:pPr>
              <w:tabs>
                <w:tab w:val="clear" w:pos="709"/>
              </w:tabs>
              <w:spacing w:line="240" w:lineRule="exact"/>
              <w:ind w:firstLine="232"/>
              <w:rPr>
                <w:sz w:val="22"/>
                <w:szCs w:val="22"/>
              </w:rPr>
            </w:pPr>
            <w:r w:rsidRPr="00265E3F">
              <w:rPr>
                <w:sz w:val="22"/>
                <w:szCs w:val="22"/>
              </w:rPr>
              <w:t>внешняя оценка качества</w:t>
            </w:r>
            <w:r w:rsidR="004721BB" w:rsidRPr="004721BB">
              <w:rPr>
                <w:i/>
                <w:sz w:val="22"/>
                <w:szCs w:val="22"/>
              </w:rPr>
              <w:t xml:space="preserve"> </w:t>
            </w:r>
            <w:r w:rsidR="004721BB">
              <w:rPr>
                <w:i/>
                <w:sz w:val="22"/>
                <w:szCs w:val="22"/>
              </w:rPr>
              <w:t>(</w:t>
            </w:r>
            <w:r w:rsidR="004721BB" w:rsidRPr="004721BB">
              <w:rPr>
                <w:i/>
                <w:sz w:val="22"/>
                <w:szCs w:val="22"/>
              </w:rPr>
              <w:t>неизменяемый критерий</w:t>
            </w:r>
            <w:r w:rsidR="004721BB">
              <w:rPr>
                <w:i/>
                <w:sz w:val="22"/>
                <w:szCs w:val="22"/>
              </w:rPr>
              <w:t>)</w:t>
            </w:r>
            <w:r w:rsidRPr="00265E3F">
              <w:rPr>
                <w:sz w:val="22"/>
                <w:szCs w:val="22"/>
              </w:rPr>
              <w:t>.</w:t>
            </w:r>
          </w:p>
          <w:p w14:paraId="2378BCF5" w14:textId="77777777" w:rsidR="00265E3F" w:rsidRPr="0069579D" w:rsidRDefault="00265E3F" w:rsidP="00265E3F">
            <w:pPr>
              <w:tabs>
                <w:tab w:val="clear" w:pos="709"/>
              </w:tabs>
              <w:spacing w:line="240" w:lineRule="exact"/>
              <w:ind w:right="91" w:firstLine="232"/>
              <w:contextualSpacing/>
              <w:rPr>
                <w:bCs/>
                <w:sz w:val="24"/>
                <w:szCs w:val="24"/>
                <w:lang w:eastAsia="en-US"/>
              </w:rPr>
            </w:pPr>
            <w:r w:rsidRPr="0069579D">
              <w:rPr>
                <w:bCs/>
                <w:sz w:val="24"/>
                <w:szCs w:val="24"/>
                <w:lang w:eastAsia="en-US"/>
              </w:rPr>
              <w:t>Относительная значимость каждого из критериев следующая:</w:t>
            </w:r>
          </w:p>
          <w:tbl>
            <w:tblPr>
              <w:tblStyle w:val="ab"/>
              <w:tblW w:w="6464" w:type="dxa"/>
              <w:tblLayout w:type="fixed"/>
              <w:tblLook w:val="04A0" w:firstRow="1" w:lastRow="0" w:firstColumn="1" w:lastColumn="0" w:noHBand="0" w:noVBand="1"/>
            </w:tblPr>
            <w:tblGrid>
              <w:gridCol w:w="656"/>
              <w:gridCol w:w="3965"/>
              <w:gridCol w:w="1843"/>
            </w:tblGrid>
            <w:tr w:rsidR="00265E3F" w:rsidRPr="008B2D85" w14:paraId="276E7D2A" w14:textId="77777777" w:rsidTr="003D6B4E">
              <w:tc>
                <w:tcPr>
                  <w:tcW w:w="656" w:type="dxa"/>
                  <w:vAlign w:val="center"/>
                </w:tcPr>
                <w:p w14:paraId="69F5C5B0" w14:textId="77777777" w:rsidR="00265E3F" w:rsidRPr="008B2D85" w:rsidRDefault="00265E3F" w:rsidP="00E062A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line="220" w:lineRule="exact"/>
                    <w:ind w:right="91"/>
                    <w:contextualSpacing/>
                    <w:suppressOverlap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8B2D85">
                    <w:rPr>
                      <w:color w:val="000000" w:themeColor="text1"/>
                      <w:sz w:val="22"/>
                      <w:szCs w:val="22"/>
                    </w:rPr>
                    <w:t xml:space="preserve">№ </w:t>
                  </w:r>
                  <w:proofErr w:type="spellStart"/>
                  <w:r w:rsidRPr="008B2D85">
                    <w:rPr>
                      <w:color w:val="000000" w:themeColor="text1"/>
                      <w:sz w:val="22"/>
                      <w:szCs w:val="22"/>
                    </w:rPr>
                    <w:t>п.п</w:t>
                  </w:r>
                  <w:proofErr w:type="spellEnd"/>
                </w:p>
              </w:tc>
              <w:tc>
                <w:tcPr>
                  <w:tcW w:w="3965" w:type="dxa"/>
                  <w:vAlign w:val="center"/>
                </w:tcPr>
                <w:p w14:paraId="14ADE41B" w14:textId="77777777" w:rsidR="00265E3F" w:rsidRPr="008B2D85" w:rsidRDefault="00265E3F" w:rsidP="00E062A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line="220" w:lineRule="exact"/>
                    <w:ind w:right="91" w:firstLine="709"/>
                    <w:contextualSpacing/>
                    <w:suppressOverlap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8B2D85">
                    <w:rPr>
                      <w:color w:val="000000" w:themeColor="text1"/>
                      <w:sz w:val="22"/>
                      <w:szCs w:val="22"/>
                    </w:rPr>
                    <w:t>Критерий</w:t>
                  </w:r>
                </w:p>
              </w:tc>
              <w:tc>
                <w:tcPr>
                  <w:tcW w:w="1843" w:type="dxa"/>
                  <w:vAlign w:val="center"/>
                </w:tcPr>
                <w:p w14:paraId="6E149A40" w14:textId="77777777" w:rsidR="00265E3F" w:rsidRPr="008B2D85" w:rsidRDefault="00265E3F" w:rsidP="00E062A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line="220" w:lineRule="exact"/>
                    <w:ind w:right="91"/>
                    <w:contextualSpacing/>
                    <w:suppressOverlap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8B2D85">
                    <w:rPr>
                      <w:color w:val="000000" w:themeColor="text1"/>
                      <w:sz w:val="22"/>
                      <w:szCs w:val="22"/>
                    </w:rPr>
                    <w:t>Коэффициент удельного веса</w:t>
                  </w:r>
                </w:p>
              </w:tc>
            </w:tr>
            <w:tr w:rsidR="00265E3F" w:rsidRPr="008B2D85" w14:paraId="57A28A16" w14:textId="77777777" w:rsidTr="003D6B4E">
              <w:tc>
                <w:tcPr>
                  <w:tcW w:w="656" w:type="dxa"/>
                  <w:vAlign w:val="center"/>
                </w:tcPr>
                <w:p w14:paraId="54C48E19" w14:textId="77777777" w:rsidR="00265E3F" w:rsidRPr="008B2D85" w:rsidRDefault="00265E3F" w:rsidP="00E062A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line="240" w:lineRule="exact"/>
                    <w:ind w:right="91"/>
                    <w:contextualSpacing/>
                    <w:suppressOverlap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8B2D85">
                    <w:rPr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65" w:type="dxa"/>
                </w:tcPr>
                <w:p w14:paraId="138C26C2" w14:textId="77777777" w:rsidR="00265E3F" w:rsidRPr="008B2D85" w:rsidRDefault="008B2D85" w:rsidP="00E062A4">
                  <w:pPr>
                    <w:framePr w:hSpace="180" w:wrap="around" w:vAnchor="text" w:hAnchor="text" w:xAlign="right" w:y="1"/>
                    <w:tabs>
                      <w:tab w:val="left" w:pos="3646"/>
                    </w:tabs>
                    <w:autoSpaceDE w:val="0"/>
                    <w:autoSpaceDN w:val="0"/>
                    <w:adjustRightInd w:val="0"/>
                    <w:spacing w:line="220" w:lineRule="exact"/>
                    <w:ind w:right="91"/>
                    <w:contextualSpacing/>
                    <w:suppressOverlap/>
                    <w:rPr>
                      <w:color w:val="000000" w:themeColor="text1"/>
                      <w:sz w:val="22"/>
                      <w:szCs w:val="22"/>
                    </w:rPr>
                  </w:pPr>
                  <w:r w:rsidRPr="008B2D85">
                    <w:rPr>
                      <w:color w:val="000000" w:themeColor="text1"/>
                      <w:sz w:val="22"/>
                      <w:szCs w:val="22"/>
                    </w:rPr>
                    <w:t xml:space="preserve">Цена предложения </w:t>
                  </w:r>
                  <w:r w:rsidR="00265E3F" w:rsidRPr="008B2D85">
                    <w:rPr>
                      <w:color w:val="000000" w:themeColor="text1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843" w:type="dxa"/>
                  <w:vAlign w:val="center"/>
                </w:tcPr>
                <w:p w14:paraId="02B79382" w14:textId="1280BA84" w:rsidR="00265E3F" w:rsidRPr="008B2D85" w:rsidRDefault="00265E3F" w:rsidP="00E062A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line="220" w:lineRule="exact"/>
                    <w:ind w:right="91" w:firstLine="709"/>
                    <w:contextualSpacing/>
                    <w:suppressOverlap/>
                    <w:rPr>
                      <w:color w:val="000000" w:themeColor="text1"/>
                      <w:sz w:val="22"/>
                      <w:szCs w:val="22"/>
                    </w:rPr>
                  </w:pPr>
                  <w:r w:rsidRPr="008B2D85">
                    <w:rPr>
                      <w:color w:val="000000" w:themeColor="text1"/>
                      <w:sz w:val="22"/>
                      <w:szCs w:val="22"/>
                    </w:rPr>
                    <w:t>0,</w:t>
                  </w:r>
                  <w:r w:rsidR="008B2D85" w:rsidRPr="008B2D85">
                    <w:rPr>
                      <w:color w:val="000000" w:themeColor="text1"/>
                      <w:sz w:val="22"/>
                      <w:szCs w:val="22"/>
                    </w:rPr>
                    <w:t>6</w:t>
                  </w:r>
                  <w:r w:rsidR="00FD091A">
                    <w:rPr>
                      <w:color w:val="000000" w:themeColor="text1"/>
                      <w:sz w:val="22"/>
                      <w:szCs w:val="22"/>
                    </w:rPr>
                    <w:t>0</w:t>
                  </w:r>
                </w:p>
              </w:tc>
            </w:tr>
            <w:tr w:rsidR="00265E3F" w:rsidRPr="008B2D85" w14:paraId="41DA88E4" w14:textId="77777777" w:rsidTr="003D6B4E">
              <w:tc>
                <w:tcPr>
                  <w:tcW w:w="656" w:type="dxa"/>
                  <w:vAlign w:val="center"/>
                </w:tcPr>
                <w:p w14:paraId="1198601D" w14:textId="77777777" w:rsidR="00265E3F" w:rsidRPr="008B2D85" w:rsidRDefault="00265E3F" w:rsidP="00E062A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line="240" w:lineRule="exact"/>
                    <w:ind w:right="91"/>
                    <w:contextualSpacing/>
                    <w:suppressOverlap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8B2D85">
                    <w:rPr>
                      <w:color w:val="000000" w:themeColor="text1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65" w:type="dxa"/>
                </w:tcPr>
                <w:p w14:paraId="1DABF528" w14:textId="39EE9A58" w:rsidR="00265E3F" w:rsidRPr="008B2D85" w:rsidRDefault="008B2D85" w:rsidP="00E062A4">
                  <w:pPr>
                    <w:pStyle w:val="af3"/>
                    <w:framePr w:hSpace="180" w:wrap="around" w:vAnchor="text" w:hAnchor="text" w:xAlign="right" w:y="1"/>
                    <w:spacing w:line="220" w:lineRule="exact"/>
                    <w:ind w:right="91"/>
                    <w:contextualSpacing/>
                    <w:suppressOverlap/>
                    <w:rPr>
                      <w:noProof/>
                      <w:color w:val="000000" w:themeColor="text1"/>
                      <w:sz w:val="22"/>
                      <w:szCs w:val="22"/>
                    </w:rPr>
                  </w:pPr>
                  <w:r w:rsidRPr="008B2D85">
                    <w:rPr>
                      <w:noProof/>
                      <w:color w:val="000000" w:themeColor="text1"/>
                      <w:sz w:val="22"/>
                      <w:szCs w:val="22"/>
                    </w:rPr>
                    <w:t xml:space="preserve">Опыт оказания аудиторских услуг по подтверждению годовой индивидуальной бухгалтерской (финансовой) отчетности банков, небанковских кредитно-финансовых организаций, составленной в соответствии с требованиями законодательства Республики Беларусь, и годовой индивидуальной финансовой отчетности, составленной в соответствии с международными </w:t>
                  </w:r>
                  <w:r w:rsidRPr="008B2D85">
                    <w:rPr>
                      <w:noProof/>
                      <w:color w:val="000000" w:themeColor="text1"/>
                      <w:sz w:val="22"/>
                      <w:szCs w:val="22"/>
                    </w:rPr>
                    <w:lastRenderedPageBreak/>
                    <w:t>стандартами финансовой отчетности, за последние 3 года и подтвержденный факт наличия опыта оказания таких услуг в отношении годовой отчетности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68E8B0FB" w14:textId="77777777" w:rsidR="00265E3F" w:rsidRPr="008B2D85" w:rsidRDefault="008B2D85" w:rsidP="00E062A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line="220" w:lineRule="exact"/>
                    <w:ind w:right="91" w:firstLine="709"/>
                    <w:contextualSpacing/>
                    <w:suppressOverlap/>
                    <w:rPr>
                      <w:color w:val="000000" w:themeColor="text1"/>
                      <w:sz w:val="22"/>
                      <w:szCs w:val="22"/>
                    </w:rPr>
                  </w:pPr>
                  <w:r w:rsidRPr="008B2D85">
                    <w:rPr>
                      <w:color w:val="000000" w:themeColor="text1"/>
                      <w:sz w:val="22"/>
                      <w:szCs w:val="22"/>
                    </w:rPr>
                    <w:lastRenderedPageBreak/>
                    <w:t>0,25</w:t>
                  </w:r>
                </w:p>
              </w:tc>
            </w:tr>
            <w:tr w:rsidR="00265E3F" w:rsidRPr="008B2D85" w14:paraId="6AD4F753" w14:textId="77777777" w:rsidTr="003D6B4E">
              <w:tc>
                <w:tcPr>
                  <w:tcW w:w="656" w:type="dxa"/>
                  <w:vAlign w:val="center"/>
                </w:tcPr>
                <w:p w14:paraId="77C26865" w14:textId="77777777" w:rsidR="00265E3F" w:rsidRPr="008B2D85" w:rsidRDefault="00265E3F" w:rsidP="00E062A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line="240" w:lineRule="exact"/>
                    <w:ind w:right="91"/>
                    <w:contextualSpacing/>
                    <w:suppressOverlap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8B2D85">
                    <w:rPr>
                      <w:color w:val="000000" w:themeColor="text1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965" w:type="dxa"/>
                </w:tcPr>
                <w:p w14:paraId="782BD529" w14:textId="77777777" w:rsidR="00265E3F" w:rsidRPr="008B2D85" w:rsidRDefault="008B2D85" w:rsidP="00E062A4">
                  <w:pPr>
                    <w:pStyle w:val="af3"/>
                    <w:framePr w:hSpace="180" w:wrap="around" w:vAnchor="text" w:hAnchor="text" w:xAlign="right" w:y="1"/>
                    <w:spacing w:line="220" w:lineRule="exact"/>
                    <w:ind w:right="91"/>
                    <w:contextualSpacing/>
                    <w:suppressOverlap/>
                    <w:rPr>
                      <w:noProof/>
                      <w:color w:val="000000" w:themeColor="text1"/>
                      <w:sz w:val="22"/>
                      <w:szCs w:val="22"/>
                    </w:rPr>
                  </w:pPr>
                  <w:r w:rsidRPr="008B2D85">
                    <w:rPr>
                      <w:noProof/>
                      <w:color w:val="000000" w:themeColor="text1"/>
                      <w:sz w:val="22"/>
                      <w:szCs w:val="22"/>
                    </w:rPr>
                    <w:t>Внешняя оценка качества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449D8A71" w14:textId="77777777" w:rsidR="00265E3F" w:rsidRPr="008B2D85" w:rsidRDefault="008B2D85" w:rsidP="00E062A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line="220" w:lineRule="exact"/>
                    <w:ind w:right="91" w:firstLine="709"/>
                    <w:contextualSpacing/>
                    <w:suppressOverlap/>
                    <w:rPr>
                      <w:color w:val="000000" w:themeColor="text1"/>
                      <w:sz w:val="22"/>
                      <w:szCs w:val="22"/>
                    </w:rPr>
                  </w:pPr>
                  <w:r w:rsidRPr="008B2D85">
                    <w:rPr>
                      <w:color w:val="000000" w:themeColor="text1"/>
                      <w:sz w:val="22"/>
                      <w:szCs w:val="22"/>
                    </w:rPr>
                    <w:t>0,15</w:t>
                  </w:r>
                </w:p>
              </w:tc>
            </w:tr>
          </w:tbl>
          <w:p w14:paraId="1E2FF7BE" w14:textId="77777777" w:rsidR="00265E3F" w:rsidRPr="00265E3F" w:rsidRDefault="00265E3F" w:rsidP="00265E3F">
            <w:pPr>
              <w:tabs>
                <w:tab w:val="clear" w:pos="709"/>
              </w:tabs>
              <w:spacing w:line="240" w:lineRule="exact"/>
              <w:ind w:firstLine="232"/>
              <w:rPr>
                <w:i/>
                <w:sz w:val="22"/>
                <w:szCs w:val="22"/>
              </w:rPr>
            </w:pPr>
            <w:r w:rsidRPr="00265E3F">
              <w:rPr>
                <w:i/>
                <w:sz w:val="22"/>
                <w:szCs w:val="22"/>
              </w:rPr>
              <w:t xml:space="preserve">* Если участник предлагает </w:t>
            </w:r>
            <w:r>
              <w:rPr>
                <w:i/>
                <w:sz w:val="22"/>
                <w:szCs w:val="22"/>
              </w:rPr>
              <w:t>цену предложения</w:t>
            </w:r>
            <w:r w:rsidRPr="00265E3F">
              <w:rPr>
                <w:i/>
                <w:sz w:val="22"/>
                <w:szCs w:val="22"/>
              </w:rPr>
              <w:t xml:space="preserve"> без учета НДС, необходимо представить заявление об освобождении его от уплаты НДС, в этом случае, при оценке предложений участников </w:t>
            </w:r>
            <w:r>
              <w:rPr>
                <w:i/>
                <w:sz w:val="22"/>
                <w:szCs w:val="22"/>
              </w:rPr>
              <w:t>цены</w:t>
            </w:r>
            <w:r w:rsidRPr="00265E3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предложений всех участников буду</w:t>
            </w:r>
            <w:r w:rsidRPr="00265E3F">
              <w:rPr>
                <w:i/>
                <w:sz w:val="22"/>
                <w:szCs w:val="22"/>
              </w:rPr>
              <w:t>т сравниваться без учета НДС.</w:t>
            </w:r>
          </w:p>
        </w:tc>
      </w:tr>
      <w:tr w:rsidR="00265E3F" w:rsidRPr="007930B0" w14:paraId="4FA31ACA" w14:textId="77777777" w:rsidTr="00167C21">
        <w:trPr>
          <w:trHeight w:val="374"/>
        </w:trPr>
        <w:tc>
          <w:tcPr>
            <w:tcW w:w="29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D757617" w14:textId="77777777" w:rsidR="00265E3F" w:rsidRPr="00F5364F" w:rsidRDefault="00265E3F" w:rsidP="00761C43">
            <w:pPr>
              <w:tabs>
                <w:tab w:val="clear" w:pos="709"/>
              </w:tabs>
              <w:spacing w:line="240" w:lineRule="exact"/>
              <w:ind w:right="-62"/>
              <w:contextualSpacing/>
              <w:jc w:val="left"/>
              <w:rPr>
                <w:b/>
                <w:color w:val="000000"/>
                <w:sz w:val="24"/>
                <w:szCs w:val="23"/>
              </w:rPr>
            </w:pPr>
            <w:r w:rsidRPr="00265E3F">
              <w:rPr>
                <w:b/>
                <w:color w:val="000000"/>
                <w:sz w:val="24"/>
                <w:szCs w:val="23"/>
              </w:rPr>
              <w:lastRenderedPageBreak/>
              <w:t>Способ оценки и сравнения предложений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1E403C8E" w14:textId="77777777" w:rsidR="008B2D85" w:rsidRPr="008B2D85" w:rsidRDefault="008B2D85" w:rsidP="008B2D85">
            <w:pPr>
              <w:tabs>
                <w:tab w:val="clear" w:pos="709"/>
              </w:tabs>
              <w:spacing w:line="240" w:lineRule="exact"/>
              <w:ind w:right="91" w:firstLine="284"/>
              <w:contextualSpacing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Метод балльной оценки.</w:t>
            </w:r>
          </w:p>
          <w:p w14:paraId="215FD227" w14:textId="77777777" w:rsidR="008B2D85" w:rsidRPr="008B2D85" w:rsidRDefault="008B2D85" w:rsidP="008B2D85">
            <w:pPr>
              <w:tabs>
                <w:tab w:val="clear" w:pos="709"/>
              </w:tabs>
              <w:spacing w:line="240" w:lineRule="exact"/>
              <w:ind w:right="91" w:firstLine="284"/>
              <w:contextualSpacing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Каждый рассматриваемый критерий оценивается по десятибалльной шкале. Худшему значению критерия присваивается один балл, лучшему - десять баллов. Выбор наилучшего конкурсного предложения осуществляется следующим образом:</w:t>
            </w:r>
          </w:p>
          <w:p w14:paraId="740DEF57" w14:textId="77777777" w:rsidR="008B2D85" w:rsidRPr="008B2D85" w:rsidRDefault="008B2D85" w:rsidP="008B2D85">
            <w:pPr>
              <w:tabs>
                <w:tab w:val="clear" w:pos="709"/>
              </w:tabs>
              <w:spacing w:line="240" w:lineRule="exact"/>
              <w:ind w:right="91" w:firstLine="284"/>
              <w:contextualSpacing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8B2D85">
              <w:rPr>
                <w:b/>
                <w:sz w:val="22"/>
                <w:szCs w:val="22"/>
              </w:rPr>
              <w:t>А) Критерий</w:t>
            </w:r>
            <w:r>
              <w:rPr>
                <w:sz w:val="22"/>
                <w:szCs w:val="22"/>
              </w:rPr>
              <w:t xml:space="preserve"> </w:t>
            </w:r>
            <w:r w:rsidRPr="008B2D85">
              <w:rPr>
                <w:b/>
                <w:sz w:val="22"/>
                <w:szCs w:val="22"/>
              </w:rPr>
              <w:t>«Цена предложения»</w:t>
            </w:r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Лучшим значением критерия является минимальная величина (присваивается десять баллов), худшим – максимальная (присваивается 1 балл).  Количество баллов для остальных значений критерия рассчитывается по следующей формуле:</w:t>
            </w:r>
          </w:p>
          <w:p w14:paraId="55A3E041" w14:textId="77777777" w:rsidR="008B2D85" w:rsidRPr="008B2D85" w:rsidRDefault="008B2D85" w:rsidP="008B2D85">
            <w:pPr>
              <w:tabs>
                <w:tab w:val="clear" w:pos="709"/>
              </w:tabs>
              <w:spacing w:line="240" w:lineRule="exact"/>
              <w:ind w:right="91" w:firstLine="508"/>
              <w:contextualSpacing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Бij</w:t>
            </w:r>
            <w:proofErr w:type="spellEnd"/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= 1 + ((</w:t>
            </w:r>
            <w:proofErr w:type="spellStart"/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Nxyдj</w:t>
            </w:r>
            <w:proofErr w:type="spellEnd"/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Nij</w:t>
            </w:r>
            <w:proofErr w:type="spellEnd"/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) / (</w:t>
            </w:r>
            <w:proofErr w:type="spellStart"/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Nхудj</w:t>
            </w:r>
            <w:proofErr w:type="spellEnd"/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Nлучj</w:t>
            </w:r>
            <w:proofErr w:type="spellEnd"/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)) * (10 - 1),</w:t>
            </w:r>
          </w:p>
          <w:p w14:paraId="0ADEFD00" w14:textId="77777777" w:rsidR="008B2D85" w:rsidRPr="008B2D85" w:rsidRDefault="008B2D85" w:rsidP="008B2D85">
            <w:pPr>
              <w:tabs>
                <w:tab w:val="clear" w:pos="709"/>
              </w:tabs>
              <w:spacing w:line="240" w:lineRule="exact"/>
              <w:ind w:right="91" w:firstLine="508"/>
              <w:contextualSpacing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где </w:t>
            </w:r>
          </w:p>
          <w:p w14:paraId="279CA53F" w14:textId="77777777" w:rsidR="008B2D85" w:rsidRPr="008B2D85" w:rsidRDefault="008B2D85" w:rsidP="008B2D85">
            <w:pPr>
              <w:tabs>
                <w:tab w:val="clear" w:pos="709"/>
              </w:tabs>
              <w:spacing w:line="240" w:lineRule="exact"/>
              <w:ind w:right="91" w:firstLine="508"/>
              <w:contextualSpacing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Бij</w:t>
            </w:r>
            <w:proofErr w:type="spellEnd"/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– количество баллов оцениваемого j-</w:t>
            </w:r>
            <w:proofErr w:type="spellStart"/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го</w:t>
            </w:r>
            <w:proofErr w:type="spellEnd"/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критерия для i-</w:t>
            </w:r>
            <w:proofErr w:type="spellStart"/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го</w:t>
            </w:r>
            <w:proofErr w:type="spellEnd"/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участника; </w:t>
            </w:r>
          </w:p>
          <w:p w14:paraId="3F7C16DD" w14:textId="77777777" w:rsidR="008B2D85" w:rsidRPr="008B2D85" w:rsidRDefault="008B2D85" w:rsidP="008B2D85">
            <w:pPr>
              <w:tabs>
                <w:tab w:val="clear" w:pos="709"/>
              </w:tabs>
              <w:spacing w:line="240" w:lineRule="exact"/>
              <w:ind w:right="91" w:firstLine="508"/>
              <w:contextualSpacing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Nij</w:t>
            </w:r>
            <w:proofErr w:type="spellEnd"/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– значение оцениваемого j-</w:t>
            </w:r>
            <w:proofErr w:type="spellStart"/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го</w:t>
            </w:r>
            <w:proofErr w:type="spellEnd"/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критерия для i-</w:t>
            </w:r>
            <w:proofErr w:type="spellStart"/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го</w:t>
            </w:r>
            <w:proofErr w:type="spellEnd"/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участника в натуральных единицах измерения; </w:t>
            </w:r>
          </w:p>
          <w:p w14:paraId="1685DFE0" w14:textId="77777777" w:rsidR="008B2D85" w:rsidRPr="008B2D85" w:rsidRDefault="008B2D85" w:rsidP="008B2D85">
            <w:pPr>
              <w:tabs>
                <w:tab w:val="clear" w:pos="709"/>
              </w:tabs>
              <w:spacing w:line="240" w:lineRule="exact"/>
              <w:ind w:right="91" w:firstLine="508"/>
              <w:contextualSpacing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Nxyдj</w:t>
            </w:r>
            <w:proofErr w:type="spellEnd"/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– худшее значение оцениваемого j-</w:t>
            </w:r>
            <w:proofErr w:type="spellStart"/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го</w:t>
            </w:r>
            <w:proofErr w:type="spellEnd"/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критерия среди всех участников в натуральных единицах измерения;  </w:t>
            </w:r>
          </w:p>
          <w:p w14:paraId="28EA41B5" w14:textId="77777777" w:rsidR="00265E3F" w:rsidRDefault="008B2D85" w:rsidP="008B2D85">
            <w:pPr>
              <w:tabs>
                <w:tab w:val="clear" w:pos="709"/>
              </w:tabs>
              <w:spacing w:line="240" w:lineRule="exact"/>
              <w:ind w:right="91" w:firstLine="508"/>
              <w:contextualSpacing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N </w:t>
            </w:r>
            <w:proofErr w:type="spellStart"/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лyчj</w:t>
            </w:r>
            <w:proofErr w:type="spellEnd"/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– лучшее значение оцениваемого j-</w:t>
            </w:r>
            <w:proofErr w:type="spellStart"/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го</w:t>
            </w:r>
            <w:proofErr w:type="spellEnd"/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критерия среди всех участников в натуральных единицах измерения.</w:t>
            </w:r>
          </w:p>
          <w:p w14:paraId="3DE79279" w14:textId="4E55296C" w:rsidR="008B2D85" w:rsidRDefault="009464D0" w:rsidP="00A3106A">
            <w:pPr>
              <w:tabs>
                <w:tab w:val="clear" w:pos="709"/>
              </w:tabs>
              <w:spacing w:line="240" w:lineRule="exact"/>
              <w:ind w:right="91" w:firstLine="232"/>
              <w:contextualSpacing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9464D0">
              <w:rPr>
                <w:rFonts w:eastAsia="Calibri"/>
                <w:b/>
                <w:iCs/>
                <w:color w:val="000000"/>
                <w:sz w:val="24"/>
                <w:szCs w:val="24"/>
                <w:lang w:eastAsia="en-US"/>
              </w:rPr>
              <w:t>Б</w:t>
            </w:r>
            <w:r w:rsidR="008B2D85" w:rsidRPr="009464D0">
              <w:rPr>
                <w:rFonts w:eastAsia="Calibri"/>
                <w:b/>
                <w:iCs/>
                <w:color w:val="000000"/>
                <w:sz w:val="24"/>
                <w:szCs w:val="24"/>
                <w:lang w:eastAsia="en-US"/>
              </w:rPr>
              <w:t>)</w:t>
            </w:r>
            <w:r w:rsid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8B2D85" w:rsidRPr="008B2D85">
              <w:rPr>
                <w:rFonts w:eastAsia="Calibri"/>
                <w:b/>
                <w:iCs/>
                <w:color w:val="000000"/>
                <w:sz w:val="24"/>
                <w:szCs w:val="24"/>
                <w:lang w:eastAsia="en-US"/>
              </w:rPr>
              <w:t>Критерий «Опыт оказания аудиторских услуг по подтверждению годовой индивидуальной бухгалтерской (финансовой) отчетности банков, небанковских кредитно-финансовых организаций, составленной в соответствии с требованиями законодательства Республики Беларусь, и годовой индивидуальной финансовой отчетности, составленной в соответствии с международными стандартами финансовой отчетности, за последние 3 года и подтвержденный факт наличия опыта оказания таких услуг в отношении годовой отчетности»</w:t>
            </w:r>
            <w:r w:rsid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.</w:t>
            </w:r>
          </w:p>
          <w:p w14:paraId="77EAFE00" w14:textId="4C5DA1C6" w:rsidR="008B2D85" w:rsidRDefault="008B2D85" w:rsidP="00A3106A">
            <w:pPr>
              <w:tabs>
                <w:tab w:val="clear" w:pos="709"/>
              </w:tabs>
              <w:spacing w:line="240" w:lineRule="exact"/>
              <w:ind w:right="91" w:firstLine="232"/>
              <w:contextualSpacing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Подтверждается количеством аудиторских заключений. Для подтверждения количества заключений Участник предоставляет перечень с указанием периода и наименований банков, небанковских кредитно-финансовых организаций за последние 3 года (2023-2025гг</w:t>
            </w:r>
            <w:r w:rsidR="00E31082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.</w:t>
            </w:r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) в разрезе НСФО и МСФО. Количество заключений будет приниматься в расчет в случае наличия у аудиторской организации аудиторских заключе</w:t>
            </w:r>
            <w:r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ний как по НСФО, так и по МСФО. </w:t>
            </w:r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Количество заключений по НСФО суммируется с количеством заключений по МСФО</w:t>
            </w:r>
            <w:r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.</w:t>
            </w:r>
          </w:p>
          <w:p w14:paraId="0D1F423C" w14:textId="77777777" w:rsidR="008B2D85" w:rsidRPr="008B2D85" w:rsidRDefault="008B2D85" w:rsidP="008B2D85">
            <w:pPr>
              <w:tabs>
                <w:tab w:val="clear" w:pos="709"/>
              </w:tabs>
              <w:spacing w:line="240" w:lineRule="exact"/>
              <w:ind w:right="91" w:firstLine="284"/>
              <w:contextualSpacing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Лучшим значением критерия является </w:t>
            </w:r>
            <w:r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максимальная</w:t>
            </w:r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величина (присваивается десять баллов), худшим – </w:t>
            </w:r>
            <w:r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минимальная</w:t>
            </w:r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(присваивается 1 балл).  Количество баллов для остальных значений критерия рассчитывается по следующей формуле:</w:t>
            </w:r>
          </w:p>
          <w:p w14:paraId="033CB192" w14:textId="77777777" w:rsidR="008B2D85" w:rsidRPr="008B2D85" w:rsidRDefault="008B2D85" w:rsidP="008B2D85">
            <w:pPr>
              <w:autoSpaceDE w:val="0"/>
              <w:autoSpaceDN w:val="0"/>
              <w:adjustRightInd w:val="0"/>
              <w:spacing w:line="240" w:lineRule="exact"/>
              <w:ind w:firstLine="709"/>
              <w:rPr>
                <w:rFonts w:eastAsiaTheme="minorHAnsi"/>
                <w:bCs/>
                <w:sz w:val="24"/>
                <w:szCs w:val="24"/>
              </w:rPr>
            </w:pPr>
            <w:proofErr w:type="spellStart"/>
            <w:r w:rsidRPr="008B2D85">
              <w:rPr>
                <w:rFonts w:eastAsiaTheme="minorHAnsi"/>
                <w:bCs/>
                <w:sz w:val="24"/>
                <w:szCs w:val="24"/>
              </w:rPr>
              <w:t>Бij</w:t>
            </w:r>
            <w:proofErr w:type="spellEnd"/>
            <w:r w:rsidRPr="008B2D85">
              <w:rPr>
                <w:rFonts w:eastAsiaTheme="minorHAnsi"/>
                <w:bCs/>
                <w:sz w:val="24"/>
                <w:szCs w:val="24"/>
              </w:rPr>
              <w:t xml:space="preserve"> = 1 + ((</w:t>
            </w:r>
            <w:proofErr w:type="spellStart"/>
            <w:r w:rsidRPr="008B2D85">
              <w:rPr>
                <w:rFonts w:eastAsiaTheme="minorHAnsi"/>
                <w:bCs/>
                <w:sz w:val="24"/>
                <w:szCs w:val="24"/>
              </w:rPr>
              <w:t>Nij</w:t>
            </w:r>
            <w:proofErr w:type="spellEnd"/>
            <w:r w:rsidRPr="008B2D85">
              <w:rPr>
                <w:rFonts w:eastAsiaTheme="minorHAnsi"/>
                <w:bCs/>
                <w:sz w:val="24"/>
                <w:szCs w:val="24"/>
              </w:rPr>
              <w:t xml:space="preserve"> - </w:t>
            </w:r>
            <w:proofErr w:type="spellStart"/>
            <w:r w:rsidRPr="008B2D85">
              <w:rPr>
                <w:rFonts w:eastAsiaTheme="minorHAnsi"/>
                <w:bCs/>
                <w:sz w:val="24"/>
                <w:szCs w:val="24"/>
              </w:rPr>
              <w:t>Nхудj</w:t>
            </w:r>
            <w:proofErr w:type="spellEnd"/>
            <w:r w:rsidRPr="008B2D85">
              <w:rPr>
                <w:rFonts w:eastAsiaTheme="minorHAnsi"/>
                <w:bCs/>
                <w:sz w:val="24"/>
                <w:szCs w:val="24"/>
              </w:rPr>
              <w:t>) / (</w:t>
            </w:r>
            <w:proofErr w:type="spellStart"/>
            <w:r w:rsidRPr="008B2D85">
              <w:rPr>
                <w:rFonts w:eastAsiaTheme="minorHAnsi"/>
                <w:bCs/>
                <w:sz w:val="24"/>
                <w:szCs w:val="24"/>
              </w:rPr>
              <w:t>Nлучj</w:t>
            </w:r>
            <w:proofErr w:type="spellEnd"/>
            <w:r w:rsidRPr="008B2D85">
              <w:rPr>
                <w:rFonts w:eastAsiaTheme="minorHAnsi"/>
                <w:bCs/>
                <w:sz w:val="24"/>
                <w:szCs w:val="24"/>
              </w:rPr>
              <w:t xml:space="preserve"> - </w:t>
            </w:r>
            <w:proofErr w:type="spellStart"/>
            <w:r w:rsidRPr="008B2D85">
              <w:rPr>
                <w:rFonts w:eastAsiaTheme="minorHAnsi"/>
                <w:bCs/>
                <w:sz w:val="24"/>
                <w:szCs w:val="24"/>
              </w:rPr>
              <w:t>Nxyдj</w:t>
            </w:r>
            <w:proofErr w:type="spellEnd"/>
            <w:r w:rsidRPr="008B2D85">
              <w:rPr>
                <w:rFonts w:eastAsiaTheme="minorHAnsi"/>
                <w:bCs/>
                <w:sz w:val="24"/>
                <w:szCs w:val="24"/>
              </w:rPr>
              <w:t>)) * (10 - 1),</w:t>
            </w:r>
          </w:p>
          <w:p w14:paraId="4A74E33D" w14:textId="77777777" w:rsidR="008B2D85" w:rsidRPr="008B2D85" w:rsidRDefault="008B2D85" w:rsidP="008B2D85">
            <w:pPr>
              <w:autoSpaceDE w:val="0"/>
              <w:autoSpaceDN w:val="0"/>
              <w:adjustRightInd w:val="0"/>
              <w:spacing w:line="240" w:lineRule="exact"/>
              <w:ind w:firstLine="709"/>
              <w:rPr>
                <w:rFonts w:eastAsiaTheme="minorHAnsi"/>
                <w:bCs/>
                <w:sz w:val="24"/>
                <w:szCs w:val="24"/>
              </w:rPr>
            </w:pPr>
          </w:p>
          <w:p w14:paraId="013E73A8" w14:textId="77777777" w:rsidR="008B2D85" w:rsidRPr="008B2D85" w:rsidRDefault="008B2D85" w:rsidP="008B2D85">
            <w:pPr>
              <w:autoSpaceDE w:val="0"/>
              <w:autoSpaceDN w:val="0"/>
              <w:adjustRightInd w:val="0"/>
              <w:spacing w:line="240" w:lineRule="exact"/>
              <w:ind w:firstLine="709"/>
              <w:rPr>
                <w:rFonts w:eastAsiaTheme="minorHAnsi"/>
                <w:bCs/>
                <w:sz w:val="24"/>
                <w:szCs w:val="24"/>
              </w:rPr>
            </w:pPr>
            <w:r w:rsidRPr="008B2D85">
              <w:rPr>
                <w:rFonts w:eastAsiaTheme="minorHAnsi"/>
                <w:bCs/>
                <w:sz w:val="24"/>
                <w:szCs w:val="24"/>
              </w:rPr>
              <w:t xml:space="preserve">где </w:t>
            </w:r>
          </w:p>
          <w:p w14:paraId="53E7AC00" w14:textId="77777777" w:rsidR="008B2D85" w:rsidRPr="008B2D85" w:rsidRDefault="008B2D85" w:rsidP="008B2D85">
            <w:pPr>
              <w:autoSpaceDE w:val="0"/>
              <w:autoSpaceDN w:val="0"/>
              <w:adjustRightInd w:val="0"/>
              <w:spacing w:line="240" w:lineRule="exact"/>
              <w:ind w:firstLine="709"/>
              <w:rPr>
                <w:rFonts w:eastAsiaTheme="minorHAnsi"/>
                <w:bCs/>
                <w:sz w:val="24"/>
                <w:szCs w:val="24"/>
              </w:rPr>
            </w:pPr>
            <w:proofErr w:type="spellStart"/>
            <w:r w:rsidRPr="008B2D85">
              <w:rPr>
                <w:rFonts w:eastAsiaTheme="minorHAnsi"/>
                <w:bCs/>
                <w:sz w:val="24"/>
                <w:szCs w:val="24"/>
              </w:rPr>
              <w:t>Бij</w:t>
            </w:r>
            <w:proofErr w:type="spellEnd"/>
            <w:r w:rsidRPr="008B2D85">
              <w:rPr>
                <w:rFonts w:eastAsiaTheme="minorHAnsi"/>
                <w:bCs/>
                <w:sz w:val="24"/>
                <w:szCs w:val="24"/>
              </w:rPr>
              <w:t xml:space="preserve"> – количество баллов оцениваемого j-</w:t>
            </w:r>
            <w:proofErr w:type="spellStart"/>
            <w:r w:rsidRPr="008B2D85">
              <w:rPr>
                <w:rFonts w:eastAsiaTheme="minorHAnsi"/>
                <w:bCs/>
                <w:sz w:val="24"/>
                <w:szCs w:val="24"/>
              </w:rPr>
              <w:t>го</w:t>
            </w:r>
            <w:proofErr w:type="spellEnd"/>
            <w:r w:rsidRPr="008B2D85">
              <w:rPr>
                <w:rFonts w:eastAsiaTheme="minorHAnsi"/>
                <w:bCs/>
                <w:sz w:val="24"/>
                <w:szCs w:val="24"/>
              </w:rPr>
              <w:t xml:space="preserve"> критерия для i-</w:t>
            </w:r>
            <w:proofErr w:type="spellStart"/>
            <w:r w:rsidRPr="008B2D85">
              <w:rPr>
                <w:rFonts w:eastAsiaTheme="minorHAnsi"/>
                <w:bCs/>
                <w:sz w:val="24"/>
                <w:szCs w:val="24"/>
              </w:rPr>
              <w:t>го</w:t>
            </w:r>
            <w:proofErr w:type="spellEnd"/>
            <w:r w:rsidRPr="008B2D85">
              <w:rPr>
                <w:rFonts w:eastAsiaTheme="minorHAnsi"/>
                <w:bCs/>
                <w:sz w:val="24"/>
                <w:szCs w:val="24"/>
              </w:rPr>
              <w:t xml:space="preserve"> участника; </w:t>
            </w:r>
          </w:p>
          <w:p w14:paraId="79BE7023" w14:textId="77777777" w:rsidR="008B2D85" w:rsidRPr="008B2D85" w:rsidRDefault="008B2D85" w:rsidP="008B2D85">
            <w:pPr>
              <w:autoSpaceDE w:val="0"/>
              <w:autoSpaceDN w:val="0"/>
              <w:adjustRightInd w:val="0"/>
              <w:spacing w:line="240" w:lineRule="exact"/>
              <w:ind w:firstLine="709"/>
              <w:rPr>
                <w:rFonts w:eastAsiaTheme="minorHAnsi"/>
                <w:bCs/>
                <w:sz w:val="24"/>
                <w:szCs w:val="24"/>
              </w:rPr>
            </w:pPr>
            <w:proofErr w:type="spellStart"/>
            <w:r w:rsidRPr="008B2D85">
              <w:rPr>
                <w:rFonts w:eastAsiaTheme="minorHAnsi"/>
                <w:bCs/>
                <w:sz w:val="24"/>
                <w:szCs w:val="24"/>
              </w:rPr>
              <w:lastRenderedPageBreak/>
              <w:t>Nij</w:t>
            </w:r>
            <w:proofErr w:type="spellEnd"/>
            <w:r w:rsidRPr="008B2D85">
              <w:rPr>
                <w:rFonts w:eastAsiaTheme="minorHAnsi"/>
                <w:bCs/>
                <w:sz w:val="24"/>
                <w:szCs w:val="24"/>
              </w:rPr>
              <w:t xml:space="preserve"> - значение оцениваемого j-</w:t>
            </w:r>
            <w:proofErr w:type="spellStart"/>
            <w:r w:rsidRPr="008B2D85">
              <w:rPr>
                <w:rFonts w:eastAsiaTheme="minorHAnsi"/>
                <w:bCs/>
                <w:sz w:val="24"/>
                <w:szCs w:val="24"/>
              </w:rPr>
              <w:t>го</w:t>
            </w:r>
            <w:proofErr w:type="spellEnd"/>
            <w:r w:rsidRPr="008B2D85">
              <w:rPr>
                <w:rFonts w:eastAsiaTheme="minorHAnsi"/>
                <w:bCs/>
                <w:sz w:val="24"/>
                <w:szCs w:val="24"/>
              </w:rPr>
              <w:t xml:space="preserve"> критерия для i-</w:t>
            </w:r>
            <w:proofErr w:type="spellStart"/>
            <w:r w:rsidRPr="008B2D85">
              <w:rPr>
                <w:rFonts w:eastAsiaTheme="minorHAnsi"/>
                <w:bCs/>
                <w:sz w:val="24"/>
                <w:szCs w:val="24"/>
              </w:rPr>
              <w:t>го</w:t>
            </w:r>
            <w:proofErr w:type="spellEnd"/>
            <w:r w:rsidRPr="008B2D85">
              <w:rPr>
                <w:rFonts w:eastAsiaTheme="minorHAnsi"/>
                <w:bCs/>
                <w:sz w:val="24"/>
                <w:szCs w:val="24"/>
              </w:rPr>
              <w:t xml:space="preserve"> участника в натуральных единицах измерения; </w:t>
            </w:r>
          </w:p>
          <w:p w14:paraId="19E0E8DA" w14:textId="77777777" w:rsidR="008B2D85" w:rsidRPr="008B2D85" w:rsidRDefault="008B2D85" w:rsidP="008B2D85">
            <w:pPr>
              <w:autoSpaceDE w:val="0"/>
              <w:autoSpaceDN w:val="0"/>
              <w:adjustRightInd w:val="0"/>
              <w:spacing w:line="240" w:lineRule="exact"/>
              <w:ind w:firstLine="709"/>
              <w:rPr>
                <w:rFonts w:eastAsiaTheme="minorHAnsi"/>
                <w:bCs/>
                <w:sz w:val="24"/>
                <w:szCs w:val="24"/>
              </w:rPr>
            </w:pPr>
            <w:proofErr w:type="spellStart"/>
            <w:r w:rsidRPr="008B2D85">
              <w:rPr>
                <w:rFonts w:eastAsiaTheme="minorHAnsi"/>
                <w:bCs/>
                <w:sz w:val="24"/>
                <w:szCs w:val="24"/>
              </w:rPr>
              <w:t>Nxyдj</w:t>
            </w:r>
            <w:proofErr w:type="spellEnd"/>
            <w:r w:rsidRPr="008B2D85">
              <w:rPr>
                <w:rFonts w:eastAsiaTheme="minorHAnsi"/>
                <w:bCs/>
                <w:sz w:val="24"/>
                <w:szCs w:val="24"/>
              </w:rPr>
              <w:t xml:space="preserve"> - худшее значение оцениваемого j - </w:t>
            </w:r>
            <w:proofErr w:type="spellStart"/>
            <w:r w:rsidRPr="008B2D85">
              <w:rPr>
                <w:rFonts w:eastAsiaTheme="minorHAnsi"/>
                <w:bCs/>
                <w:sz w:val="24"/>
                <w:szCs w:val="24"/>
              </w:rPr>
              <w:t>го</w:t>
            </w:r>
            <w:proofErr w:type="spellEnd"/>
            <w:r w:rsidRPr="008B2D85">
              <w:rPr>
                <w:rFonts w:eastAsiaTheme="minorHAnsi"/>
                <w:bCs/>
                <w:sz w:val="24"/>
                <w:szCs w:val="24"/>
              </w:rPr>
              <w:t xml:space="preserve"> критерия среди всех участников в натуральных единицах измерения; </w:t>
            </w:r>
          </w:p>
          <w:p w14:paraId="6451A9AB" w14:textId="77777777" w:rsidR="008B2D85" w:rsidRDefault="008B2D85" w:rsidP="008B2D85">
            <w:pPr>
              <w:autoSpaceDE w:val="0"/>
              <w:autoSpaceDN w:val="0"/>
              <w:adjustRightInd w:val="0"/>
              <w:spacing w:line="240" w:lineRule="exact"/>
              <w:ind w:firstLine="709"/>
              <w:rPr>
                <w:rFonts w:eastAsiaTheme="minorHAnsi"/>
                <w:bCs/>
                <w:sz w:val="24"/>
                <w:szCs w:val="24"/>
              </w:rPr>
            </w:pPr>
            <w:proofErr w:type="spellStart"/>
            <w:r w:rsidRPr="008B2D85">
              <w:rPr>
                <w:rFonts w:eastAsiaTheme="minorHAnsi"/>
                <w:bCs/>
                <w:sz w:val="24"/>
                <w:szCs w:val="24"/>
              </w:rPr>
              <w:t>Nлyчj</w:t>
            </w:r>
            <w:proofErr w:type="spellEnd"/>
            <w:r w:rsidRPr="008B2D85">
              <w:rPr>
                <w:rFonts w:eastAsiaTheme="minorHAnsi"/>
                <w:bCs/>
                <w:sz w:val="24"/>
                <w:szCs w:val="24"/>
              </w:rPr>
              <w:t xml:space="preserve"> - лучшее значение оцениваемого j-</w:t>
            </w:r>
            <w:proofErr w:type="spellStart"/>
            <w:r w:rsidRPr="008B2D85">
              <w:rPr>
                <w:rFonts w:eastAsiaTheme="minorHAnsi"/>
                <w:bCs/>
                <w:sz w:val="24"/>
                <w:szCs w:val="24"/>
              </w:rPr>
              <w:t>го</w:t>
            </w:r>
            <w:proofErr w:type="spellEnd"/>
            <w:r w:rsidRPr="008B2D85">
              <w:rPr>
                <w:rFonts w:eastAsiaTheme="minorHAnsi"/>
                <w:bCs/>
                <w:sz w:val="24"/>
                <w:szCs w:val="24"/>
              </w:rPr>
              <w:t xml:space="preserve"> критерия среди всех участников в натуральных единицах измерения.</w:t>
            </w:r>
          </w:p>
          <w:p w14:paraId="2BE6E0FC" w14:textId="77777777" w:rsidR="008B2D85" w:rsidRDefault="008B2D85" w:rsidP="008B2D85">
            <w:pPr>
              <w:autoSpaceDE w:val="0"/>
              <w:autoSpaceDN w:val="0"/>
              <w:adjustRightInd w:val="0"/>
              <w:spacing w:line="240" w:lineRule="exact"/>
              <w:ind w:firstLine="232"/>
              <w:rPr>
                <w:rFonts w:eastAsiaTheme="minorHAnsi"/>
                <w:b/>
                <w:bCs/>
                <w:sz w:val="24"/>
                <w:szCs w:val="24"/>
              </w:rPr>
            </w:pPr>
            <w:r w:rsidRPr="008B2D85">
              <w:rPr>
                <w:rFonts w:eastAsiaTheme="minorHAnsi"/>
                <w:b/>
                <w:bCs/>
                <w:sz w:val="24"/>
                <w:szCs w:val="24"/>
              </w:rPr>
              <w:t>В)</w:t>
            </w:r>
            <w:r w:rsidRPr="008B2D85"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r w:rsidRPr="008B2D85">
              <w:rPr>
                <w:rFonts w:eastAsiaTheme="minorHAnsi"/>
                <w:b/>
                <w:bCs/>
                <w:sz w:val="24"/>
                <w:szCs w:val="24"/>
              </w:rPr>
              <w:t>Критерий «Внешняя оценка качества»</w:t>
            </w:r>
          </w:p>
          <w:p w14:paraId="5351F18C" w14:textId="77777777" w:rsidR="008B2D85" w:rsidRPr="008B2D85" w:rsidRDefault="008B2D85" w:rsidP="008B2D85">
            <w:pPr>
              <w:autoSpaceDE w:val="0"/>
              <w:autoSpaceDN w:val="0"/>
              <w:adjustRightInd w:val="0"/>
              <w:spacing w:line="240" w:lineRule="exact"/>
              <w:ind w:firstLine="232"/>
              <w:rPr>
                <w:rFonts w:eastAsiaTheme="minorHAnsi"/>
                <w:bCs/>
                <w:sz w:val="24"/>
                <w:szCs w:val="24"/>
              </w:rPr>
            </w:pPr>
            <w:r w:rsidRPr="008B2D85">
              <w:rPr>
                <w:rFonts w:eastAsiaTheme="minorHAnsi"/>
                <w:bCs/>
                <w:sz w:val="24"/>
                <w:szCs w:val="24"/>
              </w:rPr>
              <w:t>Используются сведения из реестра аудиторов, аудиторов - индивидуальных предпринимателей, аудиторских организаций о результатах проведенной внешней оценки качества, размещенном на официальном сайте Аудиторской палаты Республики Беларусь</w:t>
            </w:r>
            <w:r>
              <w:rPr>
                <w:rFonts w:eastAsiaTheme="minorHAnsi"/>
                <w:bCs/>
                <w:sz w:val="24"/>
                <w:szCs w:val="24"/>
              </w:rPr>
              <w:t>.</w:t>
            </w:r>
          </w:p>
          <w:p w14:paraId="09AC6513" w14:textId="77777777" w:rsidR="008B2D85" w:rsidRPr="008B2D85" w:rsidRDefault="008B2D85" w:rsidP="008B2D85">
            <w:pPr>
              <w:autoSpaceDE w:val="0"/>
              <w:autoSpaceDN w:val="0"/>
              <w:adjustRightInd w:val="0"/>
              <w:spacing w:line="240" w:lineRule="exact"/>
              <w:ind w:firstLine="232"/>
              <w:rPr>
                <w:rFonts w:eastAsiaTheme="minorHAnsi"/>
                <w:bCs/>
                <w:sz w:val="24"/>
                <w:szCs w:val="24"/>
              </w:rPr>
            </w:pPr>
            <w:r w:rsidRPr="008B2D85">
              <w:rPr>
                <w:rFonts w:eastAsiaTheme="minorHAnsi"/>
                <w:bCs/>
                <w:sz w:val="24"/>
                <w:szCs w:val="24"/>
              </w:rPr>
              <w:t>10 баллов – аудиторская организация, с присвоенной по результатам внешней оценки проведённой Аудиторской палатой Республики Беларусь категорией 1;</w:t>
            </w:r>
          </w:p>
          <w:p w14:paraId="35AE3BE1" w14:textId="77777777" w:rsidR="008B2D85" w:rsidRPr="008B2D85" w:rsidRDefault="008B2D85" w:rsidP="008B2D85">
            <w:pPr>
              <w:autoSpaceDE w:val="0"/>
              <w:autoSpaceDN w:val="0"/>
              <w:adjustRightInd w:val="0"/>
              <w:spacing w:line="240" w:lineRule="exact"/>
              <w:ind w:firstLine="232"/>
              <w:rPr>
                <w:rFonts w:eastAsiaTheme="minorHAnsi"/>
                <w:bCs/>
                <w:sz w:val="24"/>
                <w:szCs w:val="24"/>
              </w:rPr>
            </w:pPr>
            <w:r w:rsidRPr="008B2D85">
              <w:rPr>
                <w:rFonts w:eastAsiaTheme="minorHAnsi"/>
                <w:bCs/>
                <w:sz w:val="24"/>
                <w:szCs w:val="24"/>
              </w:rPr>
              <w:t>5 баллов – аудиторская организация, с присвоенной по результатам внешней оценки проведённой Аудиторской палатой Республики Беларусь категорией 2;</w:t>
            </w:r>
          </w:p>
          <w:p w14:paraId="783C067E" w14:textId="77777777" w:rsidR="008B2D85" w:rsidRPr="008B2D85" w:rsidRDefault="008B2D85" w:rsidP="008B2D85">
            <w:pPr>
              <w:autoSpaceDE w:val="0"/>
              <w:autoSpaceDN w:val="0"/>
              <w:adjustRightInd w:val="0"/>
              <w:spacing w:line="240" w:lineRule="exact"/>
              <w:ind w:firstLine="232"/>
              <w:rPr>
                <w:rFonts w:eastAsiaTheme="minorHAnsi"/>
                <w:bCs/>
                <w:sz w:val="24"/>
                <w:szCs w:val="24"/>
              </w:rPr>
            </w:pPr>
            <w:r w:rsidRPr="008B2D85">
              <w:rPr>
                <w:rFonts w:eastAsiaTheme="minorHAnsi"/>
                <w:bCs/>
                <w:sz w:val="24"/>
                <w:szCs w:val="24"/>
              </w:rPr>
              <w:t>0 баллов – аудиторская организация, с присвоенной по результатам внешней оценки проведённой Аудиторской палатой Республики Беларусь категорией 3.</w:t>
            </w:r>
          </w:p>
          <w:p w14:paraId="31D21539" w14:textId="77777777" w:rsidR="008B2D85" w:rsidRPr="008B2D85" w:rsidRDefault="008B2D85" w:rsidP="008B2D85">
            <w:pPr>
              <w:tabs>
                <w:tab w:val="clear" w:pos="709"/>
              </w:tabs>
              <w:spacing w:line="240" w:lineRule="exact"/>
              <w:ind w:right="91" w:firstLine="232"/>
              <w:contextualSpacing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8B2D85">
              <w:rPr>
                <w:rFonts w:eastAsia="Calibri"/>
                <w:b/>
                <w:iCs/>
                <w:color w:val="000000"/>
                <w:sz w:val="24"/>
                <w:szCs w:val="24"/>
                <w:lang w:eastAsia="en-US"/>
              </w:rPr>
              <w:t>Г) Итоговая оценка</w:t>
            </w:r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конкурсного предложения участника подсчитывается следующим образом:</w:t>
            </w:r>
          </w:p>
          <w:p w14:paraId="6384F283" w14:textId="77777777" w:rsidR="008B2D85" w:rsidRPr="008B2D85" w:rsidRDefault="008B2D85" w:rsidP="008B2D85">
            <w:pPr>
              <w:tabs>
                <w:tab w:val="clear" w:pos="709"/>
              </w:tabs>
              <w:spacing w:line="240" w:lineRule="exact"/>
              <w:ind w:right="91" w:firstLine="232"/>
              <w:contextualSpacing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</w:p>
          <w:p w14:paraId="7E587E60" w14:textId="77777777" w:rsidR="008B2D85" w:rsidRPr="008B2D85" w:rsidRDefault="008B2D85" w:rsidP="008B2D85">
            <w:pPr>
              <w:tabs>
                <w:tab w:val="clear" w:pos="709"/>
              </w:tabs>
              <w:spacing w:line="240" w:lineRule="exact"/>
              <w:ind w:right="91" w:firstLine="508"/>
              <w:contextualSpacing/>
              <w:jc w:val="center"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color w:val="000000"/>
                  <w:sz w:val="26"/>
                  <w:szCs w:val="26"/>
                  <w:lang w:eastAsia="en-US"/>
                </w:rPr>
                <m:t xml:space="preserve">Б </m:t>
              </m:r>
              <m:r>
                <m:rPr>
                  <m:sty m:val="p"/>
                </m:rPr>
                <w:rPr>
                  <w:rFonts w:ascii="Cambria Math" w:eastAsia="Calibri" w:hAnsi="Cambria Math"/>
                  <w:color w:val="000000"/>
                  <w:sz w:val="26"/>
                  <w:szCs w:val="26"/>
                  <w:vertAlign w:val="subscript"/>
                  <w:lang w:val="en-US" w:eastAsia="en-US"/>
                </w:rPr>
                <m:t>i</m:t>
              </m:r>
              <m:r>
                <m:rPr>
                  <m:sty m:val="p"/>
                </m:rPr>
                <w:rPr>
                  <w:rFonts w:ascii="Cambria Math" w:eastAsia="Calibri" w:hAnsi="Cambria Math"/>
                  <w:color w:val="000000"/>
                  <w:sz w:val="26"/>
                  <w:szCs w:val="26"/>
                  <w:vertAlign w:val="subscript"/>
                  <w:lang w:eastAsia="en-US"/>
                </w:rPr>
                <m:t xml:space="preserve"> Σ</m:t>
              </m:r>
              <m:r>
                <m:rPr>
                  <m:sty m:val="p"/>
                </m:rPr>
                <w:rPr>
                  <w:rFonts w:ascii="Cambria Math" w:eastAsia="Calibri" w:hAnsi="Cambria Math"/>
                  <w:color w:val="000000"/>
                  <w:sz w:val="26"/>
                  <w:szCs w:val="26"/>
                  <w:lang w:eastAsia="en-US"/>
                </w:rPr>
                <m:t xml:space="preserve"> = 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Calibri" w:hAnsi="Cambria Math"/>
                      <w:iCs/>
                      <w:color w:val="000000"/>
                      <w:sz w:val="26"/>
                      <w:szCs w:val="26"/>
                      <w:lang w:val="en-US" w:eastAsia="en-US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/>
                      <w:sz w:val="26"/>
                      <w:szCs w:val="26"/>
                      <w:lang w:val="en-US" w:eastAsia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/>
                      <w:sz w:val="26"/>
                      <w:szCs w:val="26"/>
                      <w:lang w:eastAsia="en-US"/>
                    </w:rPr>
                    <m:t>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/>
                      <w:sz w:val="26"/>
                      <w:szCs w:val="26"/>
                      <w:lang w:val="en-US" w:eastAsia="en-US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/>
                      <w:sz w:val="26"/>
                      <w:szCs w:val="26"/>
                      <w:lang w:eastAsia="en-US"/>
                    </w:rPr>
                    <m:t>ß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/>
                      <w:sz w:val="26"/>
                      <w:szCs w:val="26"/>
                      <w:lang w:val="en-US" w:eastAsia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/>
                      <w:sz w:val="26"/>
                      <w:szCs w:val="26"/>
                      <w:lang w:eastAsia="en-US"/>
                    </w:rPr>
                    <m:t xml:space="preserve"> * Б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/>
                      <w:sz w:val="26"/>
                      <w:szCs w:val="26"/>
                      <w:lang w:val="en-US" w:eastAsia="en-US"/>
                    </w:rPr>
                    <m:t>ij</m:t>
                  </m:r>
                </m:e>
              </m:nary>
            </m:oMath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;</w:t>
            </w:r>
          </w:p>
          <w:p w14:paraId="23F53392" w14:textId="77777777" w:rsidR="008B2D85" w:rsidRPr="008B2D85" w:rsidRDefault="008B2D85" w:rsidP="008B2D85">
            <w:pPr>
              <w:tabs>
                <w:tab w:val="clear" w:pos="709"/>
              </w:tabs>
              <w:spacing w:line="240" w:lineRule="exact"/>
              <w:ind w:right="91" w:firstLine="508"/>
              <w:contextualSpacing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где: </w:t>
            </w:r>
          </w:p>
          <w:p w14:paraId="10C823E9" w14:textId="77777777" w:rsidR="008B2D85" w:rsidRPr="008B2D85" w:rsidRDefault="008B2D85" w:rsidP="008B2D85">
            <w:pPr>
              <w:tabs>
                <w:tab w:val="clear" w:pos="709"/>
              </w:tabs>
              <w:spacing w:line="240" w:lineRule="exact"/>
              <w:ind w:right="91" w:firstLine="508"/>
              <w:contextualSpacing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ßj</w:t>
            </w:r>
            <w:proofErr w:type="spellEnd"/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– коэффициент удельного веса j-</w:t>
            </w:r>
            <w:proofErr w:type="spellStart"/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го</w:t>
            </w:r>
            <w:proofErr w:type="spellEnd"/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критерия;</w:t>
            </w:r>
          </w:p>
          <w:p w14:paraId="69165A23" w14:textId="77777777" w:rsidR="008B2D85" w:rsidRPr="008B2D85" w:rsidRDefault="008B2D85" w:rsidP="008B2D85">
            <w:pPr>
              <w:tabs>
                <w:tab w:val="clear" w:pos="709"/>
              </w:tabs>
              <w:spacing w:line="240" w:lineRule="exact"/>
              <w:ind w:right="91" w:firstLine="508"/>
              <w:contextualSpacing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Бij</w:t>
            </w:r>
            <w:proofErr w:type="spellEnd"/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– количество баллов j-</w:t>
            </w:r>
            <w:proofErr w:type="spellStart"/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го</w:t>
            </w:r>
            <w:proofErr w:type="spellEnd"/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критерия для i-</w:t>
            </w:r>
            <w:proofErr w:type="spellStart"/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го</w:t>
            </w:r>
            <w:proofErr w:type="spellEnd"/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участника;</w:t>
            </w:r>
          </w:p>
          <w:p w14:paraId="198CEF45" w14:textId="77777777" w:rsidR="008B2D85" w:rsidRPr="008B2D85" w:rsidRDefault="008B2D85" w:rsidP="008B2D85">
            <w:pPr>
              <w:tabs>
                <w:tab w:val="clear" w:pos="709"/>
              </w:tabs>
              <w:spacing w:line="240" w:lineRule="exact"/>
              <w:ind w:right="91" w:firstLine="508"/>
              <w:contextualSpacing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n – число оцениваемых критериев.</w:t>
            </w:r>
          </w:p>
          <w:p w14:paraId="4EC3FBE3" w14:textId="0770A4CD" w:rsidR="008B2D85" w:rsidRPr="008B2D85" w:rsidRDefault="00972650" w:rsidP="008B2D85">
            <w:pPr>
              <w:autoSpaceDE w:val="0"/>
              <w:autoSpaceDN w:val="0"/>
              <w:adjustRightInd w:val="0"/>
              <w:spacing w:line="240" w:lineRule="exact"/>
              <w:ind w:firstLine="709"/>
              <w:rPr>
                <w:rFonts w:eastAsiaTheme="minorHAnsi"/>
                <w:bCs/>
                <w:sz w:val="26"/>
                <w:szCs w:val="26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Наилучшим</w:t>
            </w:r>
            <w:r w:rsidR="008B2D85" w:rsidRPr="008B2D85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признается участник, получивший наибольшее количество баллов суммарной оценки.</w:t>
            </w:r>
          </w:p>
        </w:tc>
      </w:tr>
      <w:tr w:rsidR="00E5468F" w:rsidRPr="007930B0" w14:paraId="3A610970" w14:textId="77777777" w:rsidTr="00DF08CB">
        <w:tc>
          <w:tcPr>
            <w:tcW w:w="1006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47A3BB" w14:textId="77777777" w:rsidR="00E5468F" w:rsidRPr="007930B0" w:rsidRDefault="00E5468F" w:rsidP="00EB5EE7">
            <w:pPr>
              <w:tabs>
                <w:tab w:val="clear" w:pos="709"/>
              </w:tabs>
              <w:ind w:right="91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lastRenderedPageBreak/>
              <w:t xml:space="preserve">                                                       Сведения о предмете закупки</w:t>
            </w:r>
          </w:p>
        </w:tc>
      </w:tr>
      <w:tr w:rsidR="00024336" w:rsidRPr="007930B0" w14:paraId="08A3FBCD" w14:textId="77777777" w:rsidTr="00DF08CB">
        <w:tc>
          <w:tcPr>
            <w:tcW w:w="10068" w:type="dxa"/>
            <w:gridSpan w:val="2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37B3D29F" w14:textId="77777777" w:rsidR="00024336" w:rsidRPr="00024336" w:rsidRDefault="00024336" w:rsidP="003067C5">
            <w:pPr>
              <w:tabs>
                <w:tab w:val="clear" w:pos="709"/>
              </w:tabs>
              <w:ind w:right="91"/>
              <w:jc w:val="center"/>
              <w:rPr>
                <w:b/>
                <w:color w:val="000000"/>
                <w:sz w:val="24"/>
                <w:szCs w:val="24"/>
              </w:rPr>
            </w:pPr>
            <w:r w:rsidRPr="00024336">
              <w:rPr>
                <w:b/>
                <w:color w:val="000000"/>
                <w:sz w:val="24"/>
                <w:szCs w:val="24"/>
              </w:rPr>
              <w:t xml:space="preserve">Лот № </w:t>
            </w:r>
            <w:r w:rsidR="003067C5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024336" w:rsidRPr="007930B0" w14:paraId="0207E957" w14:textId="77777777" w:rsidTr="001D344B">
        <w:tc>
          <w:tcPr>
            <w:tcW w:w="2976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15FF9961" w14:textId="77777777" w:rsidR="00024336" w:rsidRPr="007930B0" w:rsidRDefault="00024336" w:rsidP="00767C1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>Наименование предмета закупки</w:t>
            </w:r>
          </w:p>
        </w:tc>
        <w:tc>
          <w:tcPr>
            <w:tcW w:w="709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7BA24A11" w14:textId="77777777" w:rsidR="004E416D" w:rsidRPr="004E416D" w:rsidRDefault="004E416D" w:rsidP="004A5548">
            <w:pPr>
              <w:widowControl w:val="0"/>
              <w:spacing w:line="240" w:lineRule="exact"/>
              <w:ind w:right="91" w:firstLine="232"/>
              <w:contextualSpacing/>
              <w:rPr>
                <w:color w:val="000000"/>
                <w:sz w:val="24"/>
                <w:szCs w:val="24"/>
              </w:rPr>
            </w:pPr>
            <w:r w:rsidRPr="004E416D">
              <w:rPr>
                <w:color w:val="000000"/>
                <w:sz w:val="24"/>
                <w:szCs w:val="24"/>
              </w:rPr>
              <w:t>Аудиторские услуги по проведению обязательного аудита достоверности годовой индивидуальной бухгалтерской (финансовой) отчетности:</w:t>
            </w:r>
          </w:p>
          <w:p w14:paraId="1A3D7768" w14:textId="47B02A24" w:rsidR="004E416D" w:rsidRPr="004E416D" w:rsidRDefault="004E416D" w:rsidP="004A5548">
            <w:pPr>
              <w:widowControl w:val="0"/>
              <w:spacing w:line="240" w:lineRule="exact"/>
              <w:ind w:right="91" w:firstLine="232"/>
              <w:contextualSpacing/>
              <w:rPr>
                <w:color w:val="000000"/>
                <w:sz w:val="24"/>
                <w:szCs w:val="24"/>
              </w:rPr>
            </w:pPr>
            <w:r w:rsidRPr="004E416D">
              <w:rPr>
                <w:color w:val="000000"/>
                <w:sz w:val="24"/>
                <w:szCs w:val="24"/>
              </w:rPr>
              <w:t xml:space="preserve">годовой индивидуальной бухгалтерской (финансовой) отчетности ОАО «НКФО «Белинкасгрупп» за 2025, 2026 годы, составленной в соответствии с требованиями законодательства Республики Беларусь (далее – НСФО), в том числе </w:t>
            </w:r>
            <w:proofErr w:type="spellStart"/>
            <w:r w:rsidRPr="004E416D">
              <w:rPr>
                <w:color w:val="000000"/>
                <w:sz w:val="24"/>
                <w:szCs w:val="24"/>
              </w:rPr>
              <w:t>пруденциальной</w:t>
            </w:r>
            <w:proofErr w:type="spellEnd"/>
            <w:r w:rsidRPr="004E416D">
              <w:rPr>
                <w:color w:val="000000"/>
                <w:sz w:val="24"/>
                <w:szCs w:val="24"/>
              </w:rPr>
              <w:t xml:space="preserve"> отчетности </w:t>
            </w:r>
            <w:r w:rsidR="00E363D7">
              <w:t xml:space="preserve"> </w:t>
            </w:r>
            <w:r w:rsidR="00E363D7" w:rsidRPr="00E363D7">
              <w:rPr>
                <w:color w:val="000000"/>
                <w:sz w:val="24"/>
                <w:szCs w:val="24"/>
              </w:rPr>
              <w:t>ОАО «НКФО «Белинкасгрупп»</w:t>
            </w:r>
            <w:r w:rsidRPr="004E416D">
              <w:rPr>
                <w:color w:val="000000"/>
                <w:sz w:val="24"/>
                <w:szCs w:val="24"/>
              </w:rPr>
              <w:t xml:space="preserve"> по формам 2801 «</w:t>
            </w:r>
            <w:r w:rsidR="008D22D2" w:rsidRPr="008D22D2">
              <w:rPr>
                <w:color w:val="000000"/>
                <w:sz w:val="24"/>
                <w:szCs w:val="24"/>
              </w:rPr>
              <w:t xml:space="preserve">Отчет о достаточности капитала, величине </w:t>
            </w:r>
            <w:proofErr w:type="spellStart"/>
            <w:r w:rsidR="008D22D2" w:rsidRPr="008D22D2">
              <w:rPr>
                <w:color w:val="000000"/>
                <w:sz w:val="24"/>
                <w:szCs w:val="24"/>
              </w:rPr>
              <w:t>левереджа</w:t>
            </w:r>
            <w:proofErr w:type="spellEnd"/>
            <w:r w:rsidR="008D22D2" w:rsidRPr="008D22D2">
              <w:rPr>
                <w:color w:val="000000"/>
                <w:sz w:val="24"/>
                <w:szCs w:val="24"/>
              </w:rPr>
              <w:t>, внутренней процедуре оценки достаточност</w:t>
            </w:r>
            <w:r w:rsidR="008D22D2">
              <w:rPr>
                <w:color w:val="000000"/>
                <w:sz w:val="24"/>
                <w:szCs w:val="24"/>
              </w:rPr>
              <w:t>и капитала и управлении рисками</w:t>
            </w:r>
            <w:r w:rsidRPr="004E416D">
              <w:rPr>
                <w:color w:val="000000"/>
                <w:sz w:val="24"/>
                <w:szCs w:val="24"/>
              </w:rPr>
              <w:t>», 2807 «Отчет о размере специальных резервов на покрытие возможных убытков по активам, подверженным кредитному риску, и операц</w:t>
            </w:r>
            <w:r>
              <w:rPr>
                <w:color w:val="000000"/>
                <w:sz w:val="24"/>
                <w:szCs w:val="24"/>
              </w:rPr>
              <w:t>иям, не отраженным на балансе»;</w:t>
            </w:r>
          </w:p>
          <w:p w14:paraId="4A3F8616" w14:textId="24088885" w:rsidR="00024336" w:rsidRPr="007930B0" w:rsidRDefault="004E416D" w:rsidP="004A5548">
            <w:pPr>
              <w:widowControl w:val="0"/>
              <w:spacing w:line="240" w:lineRule="exact"/>
              <w:ind w:right="91" w:firstLine="232"/>
              <w:contextualSpacing/>
              <w:rPr>
                <w:color w:val="000000"/>
                <w:sz w:val="24"/>
                <w:szCs w:val="24"/>
              </w:rPr>
            </w:pPr>
            <w:r w:rsidRPr="004E416D">
              <w:rPr>
                <w:color w:val="000000"/>
                <w:sz w:val="24"/>
                <w:szCs w:val="24"/>
              </w:rPr>
              <w:t>годовой индивидуальной финансовой отчетности ОАО «НКФО «Белинкасгрупп» за 2025, 2026 годы, составленной в соответствии с международными</w:t>
            </w:r>
            <w:r>
              <w:t xml:space="preserve"> </w:t>
            </w:r>
            <w:r w:rsidRPr="004E416D">
              <w:rPr>
                <w:color w:val="000000"/>
                <w:sz w:val="24"/>
                <w:szCs w:val="24"/>
              </w:rPr>
              <w:t>стандартами финансовой отчетности (далее – МСФО).</w:t>
            </w:r>
          </w:p>
        </w:tc>
      </w:tr>
      <w:tr w:rsidR="00024336" w:rsidRPr="007930B0" w14:paraId="44EFC7F3" w14:textId="77777777" w:rsidTr="001D344B">
        <w:tc>
          <w:tcPr>
            <w:tcW w:w="2976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048F5EF0" w14:textId="77777777" w:rsidR="00024336" w:rsidRPr="007930B0" w:rsidRDefault="00024336" w:rsidP="00767C1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>Ориентировочная стоимость по лоту</w:t>
            </w:r>
            <w:r w:rsidR="00E20025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7930B0">
              <w:rPr>
                <w:b/>
                <w:color w:val="000000"/>
                <w:sz w:val="24"/>
                <w:szCs w:val="24"/>
              </w:rPr>
              <w:t>с НДС 20%</w:t>
            </w:r>
          </w:p>
        </w:tc>
        <w:tc>
          <w:tcPr>
            <w:tcW w:w="709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0B39D6BD" w14:textId="07A76672" w:rsidR="00024336" w:rsidRPr="007930B0" w:rsidRDefault="004E416D" w:rsidP="00767C13">
            <w:pPr>
              <w:widowControl w:val="0"/>
              <w:spacing w:line="240" w:lineRule="exact"/>
              <w:ind w:right="91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C86566">
              <w:rPr>
                <w:color w:val="000000"/>
                <w:sz w:val="24"/>
                <w:szCs w:val="24"/>
              </w:rPr>
              <w:t>00 000</w:t>
            </w:r>
            <w:r w:rsidR="00973F73">
              <w:rPr>
                <w:color w:val="000000"/>
                <w:sz w:val="24"/>
                <w:szCs w:val="24"/>
              </w:rPr>
              <w:t>,00</w:t>
            </w:r>
            <w:r w:rsidR="003067C5">
              <w:rPr>
                <w:color w:val="000000"/>
                <w:sz w:val="24"/>
                <w:szCs w:val="24"/>
              </w:rPr>
              <w:t xml:space="preserve"> </w:t>
            </w:r>
            <w:r w:rsidR="00024336" w:rsidRPr="007930B0">
              <w:rPr>
                <w:color w:val="000000"/>
                <w:sz w:val="24"/>
                <w:szCs w:val="24"/>
              </w:rPr>
              <w:t>белорусских рублей</w:t>
            </w:r>
          </w:p>
        </w:tc>
      </w:tr>
      <w:tr w:rsidR="00024336" w:rsidRPr="007930B0" w14:paraId="24BB3496" w14:textId="77777777" w:rsidTr="001D344B">
        <w:tc>
          <w:tcPr>
            <w:tcW w:w="2976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3DD681CF" w14:textId="77777777" w:rsidR="00024336" w:rsidRPr="007930B0" w:rsidRDefault="00024336" w:rsidP="00767C1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 xml:space="preserve">Требования, предъявляемые к предмету закупки </w:t>
            </w:r>
          </w:p>
        </w:tc>
        <w:tc>
          <w:tcPr>
            <w:tcW w:w="709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693EAE8D" w14:textId="14D8DD4C" w:rsidR="00024336" w:rsidRPr="007930B0" w:rsidRDefault="00070837" w:rsidP="0060515B">
            <w:pPr>
              <w:pStyle w:val="ConsPlusNonformat"/>
              <w:tabs>
                <w:tab w:val="left" w:pos="0"/>
                <w:tab w:val="left" w:pos="1134"/>
              </w:tabs>
              <w:spacing w:line="240" w:lineRule="exact"/>
              <w:ind w:right="9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Аудиторские услуги должны соответствовать требованиям Закона Республики Беларусь «Об аудиторской деятельности», Инструкции о регулировании аудиторской деятельности в банках, банковских </w:t>
            </w:r>
            <w:r w:rsidRPr="00070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группах и банковских холдингах, утвержденной постановлением Правления Национального банка Республики Беларусь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0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11.12.2019</w:t>
            </w:r>
            <w:r w:rsidR="00605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0515B" w:rsidRPr="00070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495</w:t>
            </w:r>
            <w:r w:rsidRPr="00070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национальным правилам аудиторской деятельности, утвержденным Министерством финансов Республики Беларусь.</w:t>
            </w:r>
          </w:p>
        </w:tc>
      </w:tr>
      <w:tr w:rsidR="00024336" w:rsidRPr="007930B0" w14:paraId="175C6A72" w14:textId="77777777" w:rsidTr="001D344B">
        <w:tc>
          <w:tcPr>
            <w:tcW w:w="2976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3CDD1E68" w14:textId="77777777" w:rsidR="00024336" w:rsidRPr="007930B0" w:rsidRDefault="00024336" w:rsidP="00767C1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lastRenderedPageBreak/>
              <w:t>Код по ОКРБ 007-2012 (подвид)</w:t>
            </w:r>
          </w:p>
        </w:tc>
        <w:tc>
          <w:tcPr>
            <w:tcW w:w="709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09E4534D" w14:textId="77777777" w:rsidR="00024336" w:rsidRPr="004D6ED0" w:rsidRDefault="00070837" w:rsidP="00767C13">
            <w:pPr>
              <w:tabs>
                <w:tab w:val="clear" w:pos="709"/>
              </w:tabs>
              <w:autoSpaceDE w:val="0"/>
              <w:autoSpaceDN w:val="0"/>
              <w:adjustRightInd w:val="0"/>
              <w:spacing w:line="240" w:lineRule="exact"/>
              <w:ind w:right="91"/>
              <w:contextualSpacing/>
              <w:rPr>
                <w:sz w:val="24"/>
                <w:szCs w:val="24"/>
                <w:highlight w:val="yellow"/>
              </w:rPr>
            </w:pPr>
            <w:r w:rsidRPr="00070837">
              <w:rPr>
                <w:sz w:val="24"/>
                <w:szCs w:val="24"/>
              </w:rPr>
              <w:t>69.20.10.000</w:t>
            </w:r>
          </w:p>
        </w:tc>
      </w:tr>
      <w:tr w:rsidR="00024336" w:rsidRPr="007930B0" w14:paraId="30171A12" w14:textId="77777777" w:rsidTr="001D344B">
        <w:tc>
          <w:tcPr>
            <w:tcW w:w="2976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4F6C571A" w14:textId="77777777" w:rsidR="00024336" w:rsidRPr="007930B0" w:rsidRDefault="00024336" w:rsidP="00767C1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709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0A56696C" w14:textId="77777777" w:rsidR="00024336" w:rsidRPr="004D6ED0" w:rsidRDefault="00024336" w:rsidP="00767C13">
            <w:pPr>
              <w:tabs>
                <w:tab w:val="clear" w:pos="709"/>
              </w:tabs>
              <w:autoSpaceDE w:val="0"/>
              <w:autoSpaceDN w:val="0"/>
              <w:adjustRightInd w:val="0"/>
              <w:spacing w:line="240" w:lineRule="exact"/>
              <w:ind w:right="91"/>
              <w:contextualSpacing/>
              <w:rPr>
                <w:sz w:val="24"/>
                <w:szCs w:val="24"/>
                <w:highlight w:val="yellow"/>
              </w:rPr>
            </w:pPr>
            <w:r w:rsidRPr="00B10ED1">
              <w:rPr>
                <w:sz w:val="24"/>
                <w:szCs w:val="24"/>
              </w:rPr>
              <w:t>«</w:t>
            </w:r>
            <w:r w:rsidR="00070837" w:rsidRPr="00070837">
              <w:rPr>
                <w:sz w:val="24"/>
                <w:szCs w:val="24"/>
              </w:rPr>
              <w:t>Услуги по проведению финансовой ревизии (аудита)</w:t>
            </w:r>
            <w:r w:rsidRPr="00B10ED1">
              <w:rPr>
                <w:sz w:val="24"/>
                <w:szCs w:val="24"/>
              </w:rPr>
              <w:t>»</w:t>
            </w:r>
          </w:p>
        </w:tc>
      </w:tr>
      <w:tr w:rsidR="00024336" w:rsidRPr="007930B0" w14:paraId="60E9FD4D" w14:textId="77777777" w:rsidTr="001D344B">
        <w:tc>
          <w:tcPr>
            <w:tcW w:w="2976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014FE31C" w14:textId="77777777" w:rsidR="00024336" w:rsidRPr="007930B0" w:rsidRDefault="00B36A9F" w:rsidP="00767C1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Количество закупаемых услуг</w:t>
            </w:r>
          </w:p>
        </w:tc>
        <w:tc>
          <w:tcPr>
            <w:tcW w:w="709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70C84FFB" w14:textId="77777777" w:rsidR="00024336" w:rsidRPr="007930B0" w:rsidRDefault="00024336" w:rsidP="00767C13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sz w:val="24"/>
                <w:szCs w:val="24"/>
              </w:rPr>
            </w:pPr>
            <w:r w:rsidRPr="007930B0">
              <w:rPr>
                <w:sz w:val="24"/>
                <w:szCs w:val="24"/>
              </w:rPr>
              <w:t xml:space="preserve">1 </w:t>
            </w:r>
            <w:r w:rsidR="00A876D8">
              <w:rPr>
                <w:sz w:val="24"/>
                <w:szCs w:val="24"/>
              </w:rPr>
              <w:t>услуга</w:t>
            </w:r>
          </w:p>
          <w:p w14:paraId="4FB153D5" w14:textId="77777777" w:rsidR="00024336" w:rsidRPr="007930B0" w:rsidRDefault="00024336" w:rsidP="00767C13">
            <w:pPr>
              <w:pStyle w:val="a6"/>
              <w:tabs>
                <w:tab w:val="clear" w:pos="709"/>
              </w:tabs>
              <w:spacing w:line="240" w:lineRule="exact"/>
              <w:ind w:left="83" w:right="91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024336" w:rsidRPr="007930B0" w14:paraId="3A2097F8" w14:textId="77777777" w:rsidTr="001D344B">
        <w:tc>
          <w:tcPr>
            <w:tcW w:w="2976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0BA75488" w14:textId="77777777" w:rsidR="00024336" w:rsidRPr="007930B0" w:rsidRDefault="002F780B" w:rsidP="00B36A9F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2F780B">
              <w:rPr>
                <w:b/>
                <w:sz w:val="24"/>
                <w:szCs w:val="24"/>
              </w:rPr>
              <w:t>Место, условия и срок ока</w:t>
            </w:r>
            <w:r w:rsidR="00B36A9F">
              <w:rPr>
                <w:b/>
                <w:sz w:val="24"/>
                <w:szCs w:val="24"/>
              </w:rPr>
              <w:t>зания услуг</w:t>
            </w:r>
          </w:p>
        </w:tc>
        <w:tc>
          <w:tcPr>
            <w:tcW w:w="709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2D62ABEA" w14:textId="77777777" w:rsidR="00273F35" w:rsidRDefault="00070837" w:rsidP="00B357ED">
            <w:pPr>
              <w:pStyle w:val="ConsPlusNonformat"/>
              <w:tabs>
                <w:tab w:val="left" w:pos="993"/>
              </w:tabs>
              <w:spacing w:line="240" w:lineRule="exact"/>
              <w:ind w:right="91" w:firstLine="23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0837">
              <w:rPr>
                <w:rFonts w:ascii="Times New Roman" w:hAnsi="Times New Roman" w:cs="Times New Roman"/>
                <w:sz w:val="24"/>
                <w:szCs w:val="24"/>
              </w:rPr>
              <w:t xml:space="preserve">г. Минск, ул. </w:t>
            </w:r>
            <w:proofErr w:type="spellStart"/>
            <w:r w:rsidRPr="00070837">
              <w:rPr>
                <w:rFonts w:ascii="Times New Roman" w:hAnsi="Times New Roman" w:cs="Times New Roman"/>
                <w:sz w:val="24"/>
                <w:szCs w:val="24"/>
              </w:rPr>
              <w:t>Либаво-Роменская</w:t>
            </w:r>
            <w:proofErr w:type="spellEnd"/>
            <w:r w:rsidRPr="00070837"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</w:p>
          <w:p w14:paraId="0FCC8E2A" w14:textId="74F0D3CA" w:rsidR="004A5548" w:rsidRDefault="004A5548" w:rsidP="00070837">
            <w:pPr>
              <w:pStyle w:val="ConsPlusNonformat"/>
              <w:tabs>
                <w:tab w:val="left" w:pos="993"/>
              </w:tabs>
              <w:spacing w:line="240" w:lineRule="exact"/>
              <w:ind w:right="9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4162C" w14:textId="775B1F71" w:rsidR="004A5548" w:rsidRDefault="004A5548" w:rsidP="00B357ED">
            <w:pPr>
              <w:pStyle w:val="ConsPlusNonformat"/>
              <w:tabs>
                <w:tab w:val="left" w:pos="993"/>
              </w:tabs>
              <w:spacing w:line="240" w:lineRule="exact"/>
              <w:ind w:right="91" w:firstLine="23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548">
              <w:rPr>
                <w:rFonts w:ascii="Times New Roman" w:hAnsi="Times New Roman" w:cs="Times New Roman"/>
                <w:sz w:val="24"/>
                <w:szCs w:val="24"/>
              </w:rPr>
              <w:t>Аудиторские услуги по проведению обязательного аудита достоверности годовой индивидуальной бухгалт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ерской (финансовой) отчетности</w:t>
            </w:r>
            <w:r w:rsidRPr="004A5548">
              <w:rPr>
                <w:rFonts w:ascii="Times New Roman" w:hAnsi="Times New Roman" w:cs="Times New Roman"/>
                <w:sz w:val="24"/>
                <w:szCs w:val="24"/>
              </w:rPr>
              <w:t xml:space="preserve"> ОАО «НКФО «Белинкасгрупп» за 2025, 2026 годы, составленной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НСФО</w:t>
            </w:r>
            <w:r w:rsidRPr="004A5548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</w:t>
            </w:r>
            <w:proofErr w:type="spellStart"/>
            <w:r w:rsidRPr="004A5548">
              <w:rPr>
                <w:rFonts w:ascii="Times New Roman" w:hAnsi="Times New Roman" w:cs="Times New Roman"/>
                <w:sz w:val="24"/>
                <w:szCs w:val="24"/>
              </w:rPr>
              <w:t>пруденциальной</w:t>
            </w:r>
            <w:proofErr w:type="spellEnd"/>
            <w:r w:rsidRPr="004A5548">
              <w:rPr>
                <w:rFonts w:ascii="Times New Roman" w:hAnsi="Times New Roman" w:cs="Times New Roman"/>
                <w:sz w:val="24"/>
                <w:szCs w:val="24"/>
              </w:rPr>
              <w:t xml:space="preserve"> отчетности </w:t>
            </w:r>
            <w:r w:rsidR="00E363D7">
              <w:t xml:space="preserve"> </w:t>
            </w:r>
            <w:r w:rsidR="00E363D7" w:rsidRPr="00E363D7">
              <w:rPr>
                <w:rFonts w:ascii="Times New Roman" w:hAnsi="Times New Roman" w:cs="Times New Roman"/>
                <w:sz w:val="24"/>
                <w:szCs w:val="24"/>
              </w:rPr>
              <w:t>ОАО «НКФО «Белинкасгрупп»</w:t>
            </w:r>
            <w:r w:rsidRPr="004A5548">
              <w:rPr>
                <w:rFonts w:ascii="Times New Roman" w:hAnsi="Times New Roman" w:cs="Times New Roman"/>
                <w:sz w:val="24"/>
                <w:szCs w:val="24"/>
              </w:rPr>
              <w:t xml:space="preserve"> по формам 2801 «</w:t>
            </w:r>
            <w:r w:rsidR="008D22D2" w:rsidRPr="008D22D2">
              <w:rPr>
                <w:rFonts w:ascii="Times New Roman" w:hAnsi="Times New Roman" w:cs="Times New Roman"/>
                <w:sz w:val="24"/>
                <w:szCs w:val="24"/>
              </w:rPr>
              <w:t xml:space="preserve">Отчет о достаточности капитала, величине </w:t>
            </w:r>
            <w:proofErr w:type="spellStart"/>
            <w:r w:rsidR="008D22D2" w:rsidRPr="008D22D2">
              <w:rPr>
                <w:rFonts w:ascii="Times New Roman" w:hAnsi="Times New Roman" w:cs="Times New Roman"/>
                <w:sz w:val="24"/>
                <w:szCs w:val="24"/>
              </w:rPr>
              <w:t>левереджа</w:t>
            </w:r>
            <w:proofErr w:type="spellEnd"/>
            <w:r w:rsidR="008D22D2" w:rsidRPr="008D22D2">
              <w:rPr>
                <w:rFonts w:ascii="Times New Roman" w:hAnsi="Times New Roman" w:cs="Times New Roman"/>
                <w:sz w:val="24"/>
                <w:szCs w:val="24"/>
              </w:rPr>
              <w:t>, внутренней процедуре оценки достаточности капитала и управлении рисками»</w:t>
            </w:r>
            <w:r w:rsidRPr="004A5548">
              <w:rPr>
                <w:rFonts w:ascii="Times New Roman" w:hAnsi="Times New Roman" w:cs="Times New Roman"/>
                <w:sz w:val="24"/>
                <w:szCs w:val="24"/>
              </w:rPr>
              <w:t>, 2807 «Отчет о размере специальных резервов на покрытие возможных убытков по активам, подверженным кредитному риску, и опера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циям, не отраженным на балансе»:</w:t>
            </w:r>
          </w:p>
          <w:p w14:paraId="235E6475" w14:textId="77777777" w:rsidR="004A5548" w:rsidRPr="004A5548" w:rsidRDefault="004A5548" w:rsidP="00B357ED">
            <w:pPr>
              <w:pStyle w:val="ConsPlusNonformat"/>
              <w:tabs>
                <w:tab w:val="left" w:pos="993"/>
              </w:tabs>
              <w:spacing w:line="240" w:lineRule="exact"/>
              <w:ind w:right="91" w:firstLine="23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5548">
              <w:rPr>
                <w:rFonts w:ascii="Times New Roman" w:hAnsi="Times New Roman" w:cs="Times New Roman"/>
                <w:sz w:val="24"/>
                <w:szCs w:val="24"/>
              </w:rPr>
              <w:t>1. Начало оказания услуг – декабрь 2025 года (ноябрь 2026 года).</w:t>
            </w:r>
          </w:p>
          <w:p w14:paraId="7740A1F6" w14:textId="77777777" w:rsidR="004A5548" w:rsidRPr="004A5548" w:rsidRDefault="004A5548" w:rsidP="00B357ED">
            <w:pPr>
              <w:pStyle w:val="ConsPlusNonformat"/>
              <w:tabs>
                <w:tab w:val="left" w:pos="993"/>
              </w:tabs>
              <w:spacing w:line="240" w:lineRule="exact"/>
              <w:ind w:right="91" w:firstLine="23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5548">
              <w:rPr>
                <w:rFonts w:ascii="Times New Roman" w:hAnsi="Times New Roman" w:cs="Times New Roman"/>
                <w:sz w:val="24"/>
                <w:szCs w:val="24"/>
              </w:rPr>
              <w:t xml:space="preserve">2. Представление проекта отчета и аудиторского заключения по НСФО – не позднее 23.02.2026 (23.02.2027). </w:t>
            </w:r>
          </w:p>
          <w:p w14:paraId="059242D2" w14:textId="77777777" w:rsidR="004A5548" w:rsidRPr="004A5548" w:rsidRDefault="004A5548" w:rsidP="00B357ED">
            <w:pPr>
              <w:pStyle w:val="ConsPlusNonformat"/>
              <w:tabs>
                <w:tab w:val="left" w:pos="993"/>
              </w:tabs>
              <w:spacing w:line="240" w:lineRule="exact"/>
              <w:ind w:right="91" w:firstLine="23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5548">
              <w:rPr>
                <w:rFonts w:ascii="Times New Roman" w:hAnsi="Times New Roman" w:cs="Times New Roman"/>
                <w:sz w:val="24"/>
                <w:szCs w:val="24"/>
              </w:rPr>
              <w:t>3. Представление отчета и аудиторского заключения по НСФО – не позднее 25.02.2026 (25.02.2027).</w:t>
            </w:r>
          </w:p>
          <w:p w14:paraId="5AAC3D8C" w14:textId="4E7C852B" w:rsidR="00070837" w:rsidRPr="00070837" w:rsidRDefault="00070837" w:rsidP="00070837">
            <w:pPr>
              <w:pStyle w:val="ConsPlusNonformat"/>
              <w:tabs>
                <w:tab w:val="left" w:pos="993"/>
              </w:tabs>
              <w:spacing w:line="240" w:lineRule="exact"/>
              <w:ind w:right="9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2087E" w14:textId="77777777" w:rsidR="00070837" w:rsidRDefault="00070837" w:rsidP="00B357ED">
            <w:pPr>
              <w:pStyle w:val="ConsPlusNonformat"/>
              <w:tabs>
                <w:tab w:val="left" w:pos="993"/>
              </w:tabs>
              <w:spacing w:line="240" w:lineRule="exact"/>
              <w:ind w:right="91" w:firstLine="23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37">
              <w:rPr>
                <w:rFonts w:ascii="Times New Roman" w:hAnsi="Times New Roman" w:cs="Times New Roman"/>
                <w:sz w:val="24"/>
                <w:szCs w:val="24"/>
              </w:rPr>
              <w:t xml:space="preserve">Аудиторские услуги по проведению обязательного аудита достоверности годовой индивидуальной финансовой отчетности ОАО «НКФО «Белинкасгрупп» за 2025, 2026 годы, составленной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МСФО:</w:t>
            </w:r>
          </w:p>
          <w:p w14:paraId="4A373D2F" w14:textId="4135E29D" w:rsidR="004A5548" w:rsidRPr="004A5548" w:rsidRDefault="004A5548" w:rsidP="00B357ED">
            <w:pPr>
              <w:pStyle w:val="ConsPlusNonformat"/>
              <w:tabs>
                <w:tab w:val="left" w:pos="993"/>
              </w:tabs>
              <w:spacing w:line="240" w:lineRule="exact"/>
              <w:ind w:right="91" w:firstLine="23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5548">
              <w:rPr>
                <w:rFonts w:ascii="Times New Roman" w:hAnsi="Times New Roman" w:cs="Times New Roman"/>
                <w:sz w:val="24"/>
                <w:szCs w:val="24"/>
              </w:rPr>
              <w:t>. Начало оказания услуг – декабрь 2025 года (ноябрь 2026 года).</w:t>
            </w:r>
          </w:p>
          <w:p w14:paraId="443322F8" w14:textId="77777777" w:rsidR="004A5548" w:rsidRPr="004A5548" w:rsidRDefault="004A5548" w:rsidP="00B357ED">
            <w:pPr>
              <w:pStyle w:val="ConsPlusNonformat"/>
              <w:tabs>
                <w:tab w:val="left" w:pos="993"/>
              </w:tabs>
              <w:spacing w:line="240" w:lineRule="exact"/>
              <w:ind w:right="91" w:firstLine="23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5548">
              <w:rPr>
                <w:rFonts w:ascii="Times New Roman" w:hAnsi="Times New Roman" w:cs="Times New Roman"/>
                <w:sz w:val="24"/>
                <w:szCs w:val="24"/>
              </w:rPr>
              <w:t xml:space="preserve">2. Представление проекта аудиторского заключения по МСФО – не позднее 23.03.2026 (23.03.2027). </w:t>
            </w:r>
          </w:p>
          <w:p w14:paraId="4DA1254B" w14:textId="2E1DA91D" w:rsidR="00070837" w:rsidRPr="007930B0" w:rsidRDefault="004A5548" w:rsidP="00B357ED">
            <w:pPr>
              <w:pStyle w:val="ConsPlusNonformat"/>
              <w:tabs>
                <w:tab w:val="left" w:pos="993"/>
              </w:tabs>
              <w:spacing w:line="240" w:lineRule="exact"/>
              <w:ind w:right="91" w:firstLine="23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548">
              <w:rPr>
                <w:rFonts w:ascii="Times New Roman" w:hAnsi="Times New Roman" w:cs="Times New Roman"/>
                <w:sz w:val="24"/>
                <w:szCs w:val="24"/>
              </w:rPr>
              <w:t>3. Представление аудиторского заключения по МСФО – не</w:t>
            </w:r>
            <w:r w:rsidR="0024790E">
              <w:rPr>
                <w:rFonts w:ascii="Times New Roman" w:hAnsi="Times New Roman" w:cs="Times New Roman"/>
                <w:sz w:val="24"/>
                <w:szCs w:val="24"/>
              </w:rPr>
              <w:t xml:space="preserve"> позднее 27.03.2026 (26.03.2027</w:t>
            </w:r>
            <w:r w:rsidRPr="004A554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024336" w:rsidRPr="007930B0" w14:paraId="629554E8" w14:textId="77777777" w:rsidTr="001D344B">
        <w:tc>
          <w:tcPr>
            <w:tcW w:w="2976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0F72EA40" w14:textId="77777777" w:rsidR="00024336" w:rsidRPr="007930B0" w:rsidRDefault="00024336" w:rsidP="00D07902">
            <w:pPr>
              <w:tabs>
                <w:tab w:val="clear" w:pos="709"/>
              </w:tabs>
              <w:spacing w:line="240" w:lineRule="exact"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sz w:val="22"/>
                <w:szCs w:val="22"/>
              </w:rPr>
              <w:t xml:space="preserve">Форма, сроки и порядок  оплаты за </w:t>
            </w:r>
            <w:r w:rsidR="00D07902">
              <w:rPr>
                <w:b/>
                <w:sz w:val="22"/>
                <w:szCs w:val="22"/>
              </w:rPr>
              <w:t>услуги</w:t>
            </w:r>
          </w:p>
        </w:tc>
        <w:tc>
          <w:tcPr>
            <w:tcW w:w="709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38D58A5F" w14:textId="52D93C4D" w:rsidR="00B357ED" w:rsidRDefault="00B357ED" w:rsidP="0024790E">
            <w:pPr>
              <w:tabs>
                <w:tab w:val="clear" w:pos="709"/>
              </w:tabs>
              <w:spacing w:line="240" w:lineRule="exact"/>
              <w:ind w:right="91" w:firstLine="232"/>
            </w:pPr>
            <w:r w:rsidRPr="00B357ED">
              <w:rPr>
                <w:color w:val="000000"/>
                <w:sz w:val="24"/>
                <w:szCs w:val="24"/>
              </w:rPr>
              <w:t xml:space="preserve">Аудиторские услуги по проведению обязательного аудита достоверности годовой индивидуальной бухгалтерской (финансовой) отчетности ОАО «НКФО «Белинкасгрупп» за 2025, 2026 годы, составленной в соответствии с НСФО, в том числе </w:t>
            </w:r>
            <w:proofErr w:type="spellStart"/>
            <w:r w:rsidRPr="00B357ED">
              <w:rPr>
                <w:color w:val="000000"/>
                <w:sz w:val="24"/>
                <w:szCs w:val="24"/>
              </w:rPr>
              <w:t>пруденциальной</w:t>
            </w:r>
            <w:proofErr w:type="spellEnd"/>
            <w:r w:rsidRPr="00B357ED">
              <w:rPr>
                <w:color w:val="000000"/>
                <w:sz w:val="24"/>
                <w:szCs w:val="24"/>
              </w:rPr>
              <w:t xml:space="preserve"> отчетности </w:t>
            </w:r>
            <w:r w:rsidR="00E363D7">
              <w:t xml:space="preserve"> </w:t>
            </w:r>
            <w:r w:rsidR="00E363D7" w:rsidRPr="00E363D7">
              <w:rPr>
                <w:color w:val="000000"/>
                <w:sz w:val="24"/>
                <w:szCs w:val="24"/>
              </w:rPr>
              <w:t>ОАО «НКФО «Белинкасгрупп»</w:t>
            </w:r>
            <w:r w:rsidRPr="00B357ED">
              <w:rPr>
                <w:color w:val="000000"/>
                <w:sz w:val="24"/>
                <w:szCs w:val="24"/>
              </w:rPr>
              <w:t xml:space="preserve"> по формам 2801 «</w:t>
            </w:r>
            <w:r w:rsidR="008D22D2" w:rsidRPr="008D22D2">
              <w:rPr>
                <w:color w:val="000000"/>
                <w:sz w:val="24"/>
                <w:szCs w:val="24"/>
              </w:rPr>
              <w:t xml:space="preserve">Отчет о достаточности капитала, величине </w:t>
            </w:r>
            <w:proofErr w:type="spellStart"/>
            <w:r w:rsidR="008D22D2" w:rsidRPr="008D22D2">
              <w:rPr>
                <w:color w:val="000000"/>
                <w:sz w:val="24"/>
                <w:szCs w:val="24"/>
              </w:rPr>
              <w:t>левереджа</w:t>
            </w:r>
            <w:proofErr w:type="spellEnd"/>
            <w:r w:rsidR="008D22D2" w:rsidRPr="008D22D2">
              <w:rPr>
                <w:color w:val="000000"/>
                <w:sz w:val="24"/>
                <w:szCs w:val="24"/>
              </w:rPr>
              <w:t>, внутренней процедуре оценки достаточност</w:t>
            </w:r>
            <w:r w:rsidR="008D22D2">
              <w:rPr>
                <w:color w:val="000000"/>
                <w:sz w:val="24"/>
                <w:szCs w:val="24"/>
              </w:rPr>
              <w:t>и капитала и управлении рисками</w:t>
            </w:r>
            <w:r w:rsidRPr="00B357ED">
              <w:rPr>
                <w:color w:val="000000"/>
                <w:sz w:val="24"/>
                <w:szCs w:val="24"/>
              </w:rPr>
              <w:t>», 2807 «Отчет о размере специальных резервов на покрытие возможных убытков по активам, подверженным кредитному риску, и операциям, не отраженным на балансе»:</w:t>
            </w:r>
            <w:r>
              <w:t xml:space="preserve"> </w:t>
            </w:r>
          </w:p>
          <w:p w14:paraId="6B69CBD5" w14:textId="77777777" w:rsidR="000F07B9" w:rsidRDefault="00B357ED" w:rsidP="0024790E">
            <w:pPr>
              <w:tabs>
                <w:tab w:val="clear" w:pos="709"/>
              </w:tabs>
              <w:spacing w:line="240" w:lineRule="exact"/>
              <w:ind w:right="91" w:firstLine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B357ED">
              <w:rPr>
                <w:color w:val="000000"/>
                <w:sz w:val="24"/>
                <w:szCs w:val="24"/>
              </w:rPr>
              <w:t xml:space="preserve">редварительная оплата в размере: </w:t>
            </w:r>
          </w:p>
          <w:p w14:paraId="42EBDEE5" w14:textId="1BD8E8DB" w:rsidR="00B357ED" w:rsidRPr="00B357ED" w:rsidRDefault="00B357ED" w:rsidP="0024790E">
            <w:pPr>
              <w:tabs>
                <w:tab w:val="clear" w:pos="709"/>
              </w:tabs>
              <w:spacing w:line="240" w:lineRule="exact"/>
              <w:ind w:right="91" w:firstLine="232"/>
              <w:rPr>
                <w:color w:val="000000"/>
                <w:sz w:val="24"/>
                <w:szCs w:val="24"/>
              </w:rPr>
            </w:pPr>
            <w:r w:rsidRPr="00B357ED">
              <w:rPr>
                <w:color w:val="000000"/>
                <w:sz w:val="24"/>
                <w:szCs w:val="24"/>
              </w:rPr>
              <w:t>30% от стоимости услуг за 2025 год - в течение 5 банковских дней после подписания договора сторонами;</w:t>
            </w:r>
          </w:p>
          <w:p w14:paraId="6DD2DC91" w14:textId="77777777" w:rsidR="00B357ED" w:rsidRPr="00B357ED" w:rsidRDefault="00B357ED" w:rsidP="0024790E">
            <w:pPr>
              <w:tabs>
                <w:tab w:val="clear" w:pos="709"/>
              </w:tabs>
              <w:spacing w:line="240" w:lineRule="exact"/>
              <w:ind w:right="91" w:firstLine="232"/>
              <w:rPr>
                <w:color w:val="000000"/>
                <w:sz w:val="24"/>
                <w:szCs w:val="24"/>
              </w:rPr>
            </w:pPr>
            <w:r w:rsidRPr="00B357ED">
              <w:rPr>
                <w:color w:val="000000"/>
                <w:sz w:val="24"/>
                <w:szCs w:val="24"/>
              </w:rPr>
              <w:lastRenderedPageBreak/>
              <w:t>30% от стоимости услуг за 2026 год - не позднее 1 декабря 2026 г.;</w:t>
            </w:r>
          </w:p>
          <w:p w14:paraId="505810B3" w14:textId="1BFCCC1E" w:rsidR="00B357ED" w:rsidRDefault="00B357ED" w:rsidP="0024790E">
            <w:pPr>
              <w:tabs>
                <w:tab w:val="clear" w:pos="709"/>
              </w:tabs>
              <w:spacing w:line="240" w:lineRule="exact"/>
              <w:ind w:right="91" w:firstLine="232"/>
              <w:rPr>
                <w:color w:val="000000"/>
                <w:sz w:val="24"/>
                <w:szCs w:val="24"/>
              </w:rPr>
            </w:pPr>
            <w:r w:rsidRPr="00B357ED">
              <w:rPr>
                <w:color w:val="000000"/>
                <w:sz w:val="24"/>
                <w:szCs w:val="24"/>
              </w:rPr>
              <w:t>окончательный расчет: в течение 5 банковских дней с даты подписания актов сдачи-приемки оказанных услуг за соответствующий отчетный год.</w:t>
            </w:r>
          </w:p>
          <w:p w14:paraId="42CB2B6E" w14:textId="6F026D2B" w:rsidR="00B357ED" w:rsidRDefault="00B357ED" w:rsidP="00070837">
            <w:pPr>
              <w:tabs>
                <w:tab w:val="clear" w:pos="709"/>
              </w:tabs>
              <w:spacing w:line="240" w:lineRule="exact"/>
              <w:ind w:right="91"/>
              <w:rPr>
                <w:color w:val="000000"/>
                <w:sz w:val="24"/>
                <w:szCs w:val="24"/>
              </w:rPr>
            </w:pPr>
          </w:p>
          <w:p w14:paraId="4B22F1DF" w14:textId="29C6B9A0" w:rsidR="0024790E" w:rsidRDefault="0024790E" w:rsidP="0024790E">
            <w:pPr>
              <w:tabs>
                <w:tab w:val="clear" w:pos="709"/>
              </w:tabs>
              <w:spacing w:line="240" w:lineRule="exact"/>
              <w:ind w:right="91" w:firstLine="232"/>
              <w:rPr>
                <w:color w:val="000000"/>
                <w:sz w:val="24"/>
                <w:szCs w:val="24"/>
              </w:rPr>
            </w:pPr>
            <w:r w:rsidRPr="0024790E">
              <w:rPr>
                <w:color w:val="000000"/>
                <w:sz w:val="24"/>
                <w:szCs w:val="24"/>
              </w:rPr>
              <w:t>Аудиторские услуги по проведению обязательного аудита достоверности годовой индивидуальной финансовой отчетности ОАО «НКФО «Белинкасгрупп» за 2025, 2026 годы, составленной в соответствии с МСФО:</w:t>
            </w:r>
          </w:p>
          <w:p w14:paraId="6B485BC3" w14:textId="77777777" w:rsidR="000F07B9" w:rsidRDefault="0024790E" w:rsidP="0024790E">
            <w:pPr>
              <w:tabs>
                <w:tab w:val="clear" w:pos="709"/>
              </w:tabs>
              <w:spacing w:line="240" w:lineRule="exact"/>
              <w:ind w:right="91" w:firstLine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24790E">
              <w:rPr>
                <w:color w:val="000000"/>
                <w:sz w:val="24"/>
                <w:szCs w:val="24"/>
              </w:rPr>
              <w:t xml:space="preserve">редварительная оплата в размере: </w:t>
            </w:r>
          </w:p>
          <w:p w14:paraId="159D5893" w14:textId="1F827828" w:rsidR="0024790E" w:rsidRDefault="0024790E" w:rsidP="0024790E">
            <w:pPr>
              <w:tabs>
                <w:tab w:val="clear" w:pos="709"/>
              </w:tabs>
              <w:spacing w:line="240" w:lineRule="exact"/>
              <w:ind w:right="91" w:firstLine="232"/>
              <w:rPr>
                <w:color w:val="000000"/>
                <w:sz w:val="24"/>
                <w:szCs w:val="24"/>
              </w:rPr>
            </w:pPr>
            <w:r w:rsidRPr="0024790E">
              <w:rPr>
                <w:color w:val="000000"/>
                <w:sz w:val="24"/>
                <w:szCs w:val="24"/>
              </w:rPr>
              <w:t xml:space="preserve">30% от стоимости услуг за 2025 год - в течение 5 банковских дней после подписания договора сторонами; </w:t>
            </w:r>
          </w:p>
          <w:p w14:paraId="6B8A43A0" w14:textId="77777777" w:rsidR="0024790E" w:rsidRDefault="0024790E" w:rsidP="0024790E">
            <w:pPr>
              <w:tabs>
                <w:tab w:val="clear" w:pos="709"/>
              </w:tabs>
              <w:spacing w:line="240" w:lineRule="exact"/>
              <w:ind w:right="91" w:firstLine="232"/>
              <w:rPr>
                <w:color w:val="000000"/>
                <w:sz w:val="24"/>
                <w:szCs w:val="24"/>
              </w:rPr>
            </w:pPr>
            <w:r w:rsidRPr="0024790E">
              <w:rPr>
                <w:color w:val="000000"/>
                <w:sz w:val="24"/>
                <w:szCs w:val="24"/>
              </w:rPr>
              <w:t xml:space="preserve">30% от стоимости услуг за 2026 год </w:t>
            </w:r>
            <w:r>
              <w:rPr>
                <w:color w:val="000000"/>
                <w:sz w:val="24"/>
                <w:szCs w:val="24"/>
              </w:rPr>
              <w:t>- не позднее 1 декабря 2026 г.;</w:t>
            </w:r>
          </w:p>
          <w:p w14:paraId="702F5323" w14:textId="1395A0A7" w:rsidR="00070837" w:rsidRPr="007930B0" w:rsidRDefault="0024790E" w:rsidP="0024790E">
            <w:pPr>
              <w:tabs>
                <w:tab w:val="clear" w:pos="709"/>
              </w:tabs>
              <w:spacing w:line="240" w:lineRule="exact"/>
              <w:ind w:right="91" w:firstLine="232"/>
              <w:rPr>
                <w:color w:val="000000"/>
                <w:sz w:val="24"/>
                <w:szCs w:val="24"/>
              </w:rPr>
            </w:pPr>
            <w:r w:rsidRPr="0024790E">
              <w:rPr>
                <w:color w:val="000000"/>
                <w:sz w:val="24"/>
                <w:szCs w:val="24"/>
              </w:rPr>
              <w:t>окончательный расчет: в течение 5 банковских дней с даты подписания актов сдачи-приемки оказанных услуг за соответствующий отчетный год.</w:t>
            </w:r>
          </w:p>
        </w:tc>
      </w:tr>
      <w:tr w:rsidR="00024336" w:rsidRPr="007930B0" w14:paraId="12BDB32A" w14:textId="77777777" w:rsidTr="001D344B">
        <w:tc>
          <w:tcPr>
            <w:tcW w:w="2976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15E73767" w14:textId="77777777" w:rsidR="00024336" w:rsidRPr="007930B0" w:rsidRDefault="00024336" w:rsidP="002F780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lastRenderedPageBreak/>
              <w:t>Иные требования</w:t>
            </w:r>
          </w:p>
        </w:tc>
        <w:tc>
          <w:tcPr>
            <w:tcW w:w="709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62452C34" w14:textId="293C71C2" w:rsidR="00F72322" w:rsidRPr="006F289B" w:rsidRDefault="00B36A9F" w:rsidP="00026188">
            <w:pPr>
              <w:tabs>
                <w:tab w:val="clear" w:pos="709"/>
              </w:tabs>
              <w:spacing w:line="240" w:lineRule="exact"/>
              <w:ind w:right="91" w:firstLine="232"/>
              <w:contextualSpacing/>
              <w:rPr>
                <w:sz w:val="24"/>
                <w:szCs w:val="24"/>
              </w:rPr>
            </w:pPr>
            <w:r w:rsidRPr="00B36A9F">
              <w:rPr>
                <w:sz w:val="24"/>
                <w:szCs w:val="24"/>
              </w:rPr>
              <w:t>Услуги оказываются в соответствии требованиями Закона Республики Беларусь «Об аудиторской деятельности», Инструкции о регулировании аудиторской деятельности в банках, банковских группах и банковских холдингах, утвержденной постановлением Правления Национального банка Республики Беларусь от 11.12.2019</w:t>
            </w:r>
            <w:r w:rsidR="0060515B">
              <w:rPr>
                <w:sz w:val="24"/>
                <w:szCs w:val="24"/>
              </w:rPr>
              <w:t xml:space="preserve"> </w:t>
            </w:r>
            <w:r w:rsidR="0060515B" w:rsidRPr="00B36A9F">
              <w:rPr>
                <w:sz w:val="24"/>
                <w:szCs w:val="24"/>
              </w:rPr>
              <w:t>№ 495</w:t>
            </w:r>
            <w:r w:rsidRPr="00B36A9F">
              <w:rPr>
                <w:sz w:val="24"/>
                <w:szCs w:val="24"/>
              </w:rPr>
              <w:t>, национальным правилам аудиторской деятельности, утвержденным Министерством финансов Республики Беларусь</w:t>
            </w:r>
            <w:r w:rsidR="003F4B42" w:rsidRPr="00EC393E">
              <w:rPr>
                <w:sz w:val="24"/>
                <w:szCs w:val="24"/>
              </w:rPr>
              <w:t>.</w:t>
            </w:r>
          </w:p>
        </w:tc>
      </w:tr>
      <w:tr w:rsidR="009268E2" w:rsidRPr="007930B0" w14:paraId="16908FCE" w14:textId="77777777" w:rsidTr="00DF08CB">
        <w:trPr>
          <w:trHeight w:val="147"/>
        </w:trPr>
        <w:tc>
          <w:tcPr>
            <w:tcW w:w="10068" w:type="dxa"/>
            <w:gridSpan w:val="2"/>
            <w:shd w:val="clear" w:color="auto" w:fill="auto"/>
          </w:tcPr>
          <w:p w14:paraId="128F17CB" w14:textId="77777777" w:rsidR="009268E2" w:rsidRPr="007930B0" w:rsidRDefault="009268E2" w:rsidP="00EB5EE7">
            <w:pPr>
              <w:tabs>
                <w:tab w:val="clear" w:pos="709"/>
              </w:tabs>
              <w:ind w:right="91"/>
              <w:jc w:val="center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>II. Инструкция участникам</w:t>
            </w:r>
          </w:p>
        </w:tc>
      </w:tr>
      <w:tr w:rsidR="009268E2" w:rsidRPr="007930B0" w14:paraId="2632744C" w14:textId="77777777" w:rsidTr="001D344B">
        <w:trPr>
          <w:trHeight w:val="147"/>
        </w:trPr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2E98922" w14:textId="77777777" w:rsidR="009268E2" w:rsidRPr="007930B0" w:rsidRDefault="009268E2" w:rsidP="002F780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>Расчет цены предложения</w:t>
            </w:r>
          </w:p>
          <w:p w14:paraId="143EB924" w14:textId="77777777" w:rsidR="009268E2" w:rsidRPr="007930B0" w:rsidRDefault="009268E2" w:rsidP="002F780B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0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551611C" w14:textId="77777777" w:rsidR="00B36A9F" w:rsidRPr="00B36A9F" w:rsidRDefault="00B36A9F" w:rsidP="00B36A9F">
            <w:pPr>
              <w:tabs>
                <w:tab w:val="clear" w:pos="709"/>
              </w:tabs>
              <w:spacing w:line="240" w:lineRule="exact"/>
              <w:ind w:right="91" w:firstLine="147"/>
              <w:contextualSpacing/>
              <w:rPr>
                <w:sz w:val="24"/>
                <w:szCs w:val="24"/>
              </w:rPr>
            </w:pPr>
            <w:r w:rsidRPr="00B36A9F">
              <w:rPr>
                <w:sz w:val="24"/>
                <w:szCs w:val="24"/>
              </w:rPr>
              <w:t>Цена предложения должна включать все возможные затраты участника, в т. ч. все виды налоговых, таможенных и других обязательных платежей, предусмотренных действующим законодательством.</w:t>
            </w:r>
          </w:p>
          <w:p w14:paraId="5E075081" w14:textId="77777777" w:rsidR="00B36A9F" w:rsidRPr="00B36A9F" w:rsidRDefault="00B36A9F" w:rsidP="00B36A9F">
            <w:pPr>
              <w:tabs>
                <w:tab w:val="clear" w:pos="709"/>
              </w:tabs>
              <w:spacing w:line="240" w:lineRule="exact"/>
              <w:ind w:right="91" w:firstLine="147"/>
              <w:contextualSpacing/>
              <w:rPr>
                <w:sz w:val="24"/>
                <w:szCs w:val="24"/>
              </w:rPr>
            </w:pPr>
            <w:r w:rsidRPr="00B36A9F">
              <w:rPr>
                <w:sz w:val="24"/>
                <w:szCs w:val="24"/>
              </w:rPr>
              <w:t xml:space="preserve"> В случае предоставления предложения в валюте, отличной от белорусского рубля, производится ее перевод по курсу Национального банка Республики Беларусь на день открытия конверта комиссией по закупкам.</w:t>
            </w:r>
          </w:p>
          <w:p w14:paraId="59A83CD4" w14:textId="77777777" w:rsidR="00D775FB" w:rsidRPr="007930B0" w:rsidRDefault="00B36A9F" w:rsidP="00B36A9F">
            <w:pPr>
              <w:tabs>
                <w:tab w:val="clear" w:pos="709"/>
              </w:tabs>
              <w:spacing w:line="240" w:lineRule="exact"/>
              <w:ind w:right="91" w:firstLine="14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Цена на услуги</w:t>
            </w:r>
            <w:r w:rsidRPr="00B36A9F">
              <w:rPr>
                <w:sz w:val="24"/>
                <w:szCs w:val="24"/>
              </w:rPr>
              <w:t xml:space="preserve"> в белорусских рублях должна оставаться фиксированной в течение всего срока от даты открытия конвертов комиссией по закупкам и до даты окончания срока действия заключенного договора и подлежит изменению лишь по итогам проведения переговоров по снижению цены.</w:t>
            </w:r>
          </w:p>
        </w:tc>
      </w:tr>
      <w:tr w:rsidR="009268E2" w:rsidRPr="007930B0" w14:paraId="75C3BE11" w14:textId="77777777" w:rsidTr="001D344B">
        <w:trPr>
          <w:trHeight w:val="147"/>
        </w:trPr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8A454EF" w14:textId="77777777" w:rsidR="009268E2" w:rsidRPr="007930B0" w:rsidRDefault="009268E2" w:rsidP="00FB2CD3">
            <w:pPr>
              <w:tabs>
                <w:tab w:val="clear" w:pos="709"/>
              </w:tabs>
              <w:spacing w:line="240" w:lineRule="exact"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>Сведения, которые должны содержаться в предложении, требования к оформлению предложения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35B400C" w14:textId="77777777" w:rsidR="009268E2" w:rsidRPr="007930B0" w:rsidRDefault="009268E2" w:rsidP="007E1390">
            <w:pPr>
              <w:tabs>
                <w:tab w:val="clear" w:pos="709"/>
              </w:tabs>
              <w:spacing w:line="240" w:lineRule="exact"/>
              <w:ind w:right="91" w:firstLine="284"/>
              <w:rPr>
                <w:rFonts w:eastAsia="Calibri"/>
                <w:sz w:val="24"/>
                <w:szCs w:val="24"/>
                <w:lang w:eastAsia="en-US"/>
              </w:rPr>
            </w:pPr>
            <w:r w:rsidRPr="007930B0">
              <w:rPr>
                <w:rFonts w:eastAsia="Calibri"/>
                <w:sz w:val="24"/>
                <w:szCs w:val="24"/>
                <w:lang w:eastAsia="en-US"/>
              </w:rPr>
              <w:t>Предложение составляется участником на белорусском или русском языке, оформляется на бумажном носителе, запечатывается в конверт</w:t>
            </w:r>
            <w:r w:rsidRPr="007930B0">
              <w:t xml:space="preserve"> </w:t>
            </w:r>
            <w:r w:rsidRPr="007930B0">
              <w:rPr>
                <w:rFonts w:eastAsia="Calibri"/>
                <w:sz w:val="24"/>
                <w:szCs w:val="24"/>
                <w:lang w:eastAsia="en-US"/>
              </w:rPr>
              <w:t>и подается в соответствии с требованиями, определенными в документации о закупке.</w:t>
            </w:r>
          </w:p>
          <w:p w14:paraId="6EB4E380" w14:textId="77777777" w:rsidR="009268E2" w:rsidRPr="007930B0" w:rsidRDefault="009268E2" w:rsidP="007E1390">
            <w:pPr>
              <w:tabs>
                <w:tab w:val="clear" w:pos="709"/>
              </w:tabs>
              <w:spacing w:line="240" w:lineRule="exact"/>
              <w:ind w:right="91" w:firstLine="284"/>
              <w:rPr>
                <w:rFonts w:eastAsia="Calibri"/>
                <w:sz w:val="24"/>
                <w:szCs w:val="24"/>
                <w:lang w:eastAsia="en-US"/>
              </w:rPr>
            </w:pPr>
            <w:r w:rsidRPr="007930B0">
              <w:rPr>
                <w:rFonts w:eastAsia="Calibri"/>
                <w:sz w:val="24"/>
                <w:szCs w:val="24"/>
                <w:lang w:eastAsia="en-US"/>
              </w:rPr>
              <w:t xml:space="preserve">Вся иная документация, связанная с предложениями участников, на иностранных языках должна иметь перевод на русский и (или) белорусский язык. </w:t>
            </w:r>
          </w:p>
          <w:p w14:paraId="2C8888DB" w14:textId="77777777" w:rsidR="009268E2" w:rsidRPr="007930B0" w:rsidRDefault="00F95061" w:rsidP="007E1390">
            <w:pPr>
              <w:tabs>
                <w:tab w:val="clear" w:pos="709"/>
              </w:tabs>
              <w:spacing w:line="240" w:lineRule="exact"/>
              <w:ind w:right="91" w:firstLine="284"/>
              <w:rPr>
                <w:rFonts w:eastAsia="Calibri"/>
                <w:sz w:val="24"/>
                <w:szCs w:val="24"/>
                <w:lang w:eastAsia="en-US"/>
              </w:rPr>
            </w:pPr>
            <w:r w:rsidRPr="00F95061">
              <w:rPr>
                <w:rFonts w:eastAsia="Calibri"/>
                <w:bCs/>
                <w:sz w:val="24"/>
                <w:szCs w:val="24"/>
                <w:lang w:eastAsia="en-US"/>
              </w:rPr>
              <w:t>Все копии документов, в обязательном порядке заверяются уполномоченным лицом и скрепляются печатью либо прошиваются. В случае подписания предложения по доверенности, в доверенности представляемой в составе документов, указываются полномочия на подачу предложения от имени участника, а также полномочия по подписанию всех документов, связанных с подачей предложений от имени участника</w:t>
            </w:r>
            <w:r w:rsidR="009268E2" w:rsidRPr="007930B0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</w:p>
          <w:p w14:paraId="0CF70E02" w14:textId="77777777" w:rsidR="009268E2" w:rsidRPr="007930B0" w:rsidRDefault="009268E2" w:rsidP="007E1390">
            <w:pPr>
              <w:tabs>
                <w:tab w:val="clear" w:pos="709"/>
              </w:tabs>
              <w:spacing w:line="240" w:lineRule="exact"/>
              <w:ind w:right="91" w:firstLine="284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7930B0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Предложение не содержащее данные требования может быть отклонено.</w:t>
            </w:r>
          </w:p>
          <w:p w14:paraId="7CE10B09" w14:textId="71CD86A0" w:rsidR="009268E2" w:rsidRPr="007930B0" w:rsidRDefault="009268E2" w:rsidP="007E1390">
            <w:pPr>
              <w:tabs>
                <w:tab w:val="clear" w:pos="709"/>
              </w:tabs>
              <w:spacing w:line="240" w:lineRule="exact"/>
              <w:ind w:right="91" w:firstLine="284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7930B0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lastRenderedPageBreak/>
              <w:t>Срок действия предложения должен быть не менее 60 календарных дней с даты открытия конвертов комиссией по закупкам</w:t>
            </w:r>
            <w:r w:rsidR="00AD777A">
              <w:t xml:space="preserve"> </w:t>
            </w:r>
            <w:r w:rsidR="00AD777A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и заканчива</w:t>
            </w:r>
            <w:r w:rsidR="00AD777A" w:rsidRPr="00AD777A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т</w:t>
            </w:r>
            <w:r w:rsidR="00AD777A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ь</w:t>
            </w:r>
            <w:r w:rsidR="00AD777A" w:rsidRPr="00AD777A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ся не ранее срока заключения договора</w:t>
            </w:r>
            <w:r w:rsidRPr="007930B0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 xml:space="preserve">. </w:t>
            </w:r>
          </w:p>
          <w:p w14:paraId="60714DD5" w14:textId="77777777" w:rsidR="00D775FB" w:rsidRPr="007930B0" w:rsidRDefault="009268E2" w:rsidP="007E1390">
            <w:pPr>
              <w:tabs>
                <w:tab w:val="clear" w:pos="709"/>
              </w:tabs>
              <w:spacing w:line="240" w:lineRule="exact"/>
              <w:ind w:right="91" w:firstLine="284"/>
              <w:rPr>
                <w:rFonts w:eastAsia="Calibri"/>
                <w:sz w:val="24"/>
                <w:szCs w:val="24"/>
                <w:lang w:eastAsia="en-US"/>
              </w:rPr>
            </w:pPr>
            <w:r w:rsidRPr="007930B0">
              <w:rPr>
                <w:rFonts w:eastAsia="Calibri"/>
                <w:sz w:val="24"/>
                <w:szCs w:val="24"/>
                <w:lang w:eastAsia="en-US"/>
              </w:rPr>
              <w:t>Предложение, имеющее более короткий срок действия, будет отклонено как не отвечающее требованиям документации о закупке.</w:t>
            </w:r>
          </w:p>
        </w:tc>
      </w:tr>
      <w:tr w:rsidR="009268E2" w:rsidRPr="007930B0" w14:paraId="45669762" w14:textId="77777777" w:rsidTr="001D344B">
        <w:trPr>
          <w:trHeight w:val="147"/>
        </w:trPr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15F7C46" w14:textId="77777777" w:rsidR="009268E2" w:rsidRPr="007930B0" w:rsidRDefault="009268E2" w:rsidP="00FB2CD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lastRenderedPageBreak/>
              <w:t>Порядок подачи предложений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72F6B0F" w14:textId="77777777" w:rsidR="00024336" w:rsidRDefault="00024336" w:rsidP="00FB2CD3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b/>
                <w:color w:val="000000"/>
                <w:sz w:val="24"/>
                <w:szCs w:val="24"/>
              </w:rPr>
            </w:pPr>
            <w:r w:rsidRPr="00024336">
              <w:rPr>
                <w:b/>
                <w:color w:val="000000"/>
                <w:sz w:val="24"/>
                <w:szCs w:val="24"/>
              </w:rPr>
              <w:t>Предоставляется только одно предложение по предмету закупки.</w:t>
            </w:r>
          </w:p>
          <w:p w14:paraId="712B125C" w14:textId="77777777" w:rsidR="00024336" w:rsidRDefault="00024336" w:rsidP="00FB2CD3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b/>
                <w:color w:val="000000"/>
                <w:sz w:val="24"/>
                <w:szCs w:val="24"/>
              </w:rPr>
            </w:pPr>
            <w:r w:rsidRPr="00024336">
              <w:rPr>
                <w:color w:val="000000"/>
                <w:sz w:val="24"/>
                <w:szCs w:val="24"/>
              </w:rPr>
              <w:t>Конверт подписывается следующим образом:</w:t>
            </w:r>
          </w:p>
          <w:tbl>
            <w:tblPr>
              <w:tblpPr w:leftFromText="180" w:rightFromText="180" w:vertAnchor="text" w:horzAnchor="margin" w:tblpX="421" w:tblpY="-23"/>
              <w:tblOverlap w:val="never"/>
              <w:tblW w:w="65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16"/>
            </w:tblGrid>
            <w:tr w:rsidR="00024336" w:rsidRPr="00024336" w14:paraId="04F84C87" w14:textId="77777777" w:rsidTr="00B346D1">
              <w:trPr>
                <w:trHeight w:val="3122"/>
              </w:trPr>
              <w:tc>
                <w:tcPr>
                  <w:tcW w:w="6516" w:type="dxa"/>
                </w:tcPr>
                <w:p w14:paraId="1C6C53A0" w14:textId="77777777" w:rsidR="00024336" w:rsidRPr="00024336" w:rsidRDefault="00024336" w:rsidP="00FB2CD3">
                  <w:pPr>
                    <w:widowControl w:val="0"/>
                    <w:tabs>
                      <w:tab w:val="left" w:pos="0"/>
                    </w:tabs>
                    <w:spacing w:line="240" w:lineRule="exact"/>
                    <w:ind w:right="91" w:firstLine="567"/>
                    <w:contextualSpacing/>
                    <w:rPr>
                      <w:sz w:val="20"/>
                    </w:rPr>
                  </w:pPr>
                  <w:r w:rsidRPr="0002433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024336">
                    <w:rPr>
                      <w:sz w:val="20"/>
                      <w:u w:val="single"/>
                    </w:rPr>
                    <w:t>адрес Заказчика:</w:t>
                  </w:r>
                  <w:r w:rsidRPr="00024336">
                    <w:rPr>
                      <w:sz w:val="20"/>
                    </w:rPr>
                    <w:t xml:space="preserve"> 220028, г. Минск, ул. </w:t>
                  </w:r>
                  <w:proofErr w:type="spellStart"/>
                  <w:r w:rsidRPr="00024336">
                    <w:rPr>
                      <w:sz w:val="20"/>
                    </w:rPr>
                    <w:t>Либаво-Роменская</w:t>
                  </w:r>
                  <w:proofErr w:type="spellEnd"/>
                  <w:r w:rsidRPr="00024336">
                    <w:rPr>
                      <w:sz w:val="20"/>
                    </w:rPr>
                    <w:t xml:space="preserve">, 23, </w:t>
                  </w:r>
                </w:p>
                <w:p w14:paraId="02D0F2E0" w14:textId="77777777" w:rsidR="00024336" w:rsidRPr="00024336" w:rsidRDefault="00024336" w:rsidP="00FB2CD3">
                  <w:pPr>
                    <w:widowControl w:val="0"/>
                    <w:tabs>
                      <w:tab w:val="left" w:pos="0"/>
                    </w:tabs>
                    <w:spacing w:line="240" w:lineRule="exact"/>
                    <w:ind w:right="91" w:firstLine="567"/>
                    <w:contextualSpacing/>
                    <w:rPr>
                      <w:sz w:val="20"/>
                    </w:rPr>
                  </w:pPr>
                  <w:r w:rsidRPr="00024336">
                    <w:rPr>
                      <w:sz w:val="20"/>
                    </w:rPr>
                    <w:t>ОАО «НКФО «Белинкасгрупп»</w:t>
                  </w:r>
                </w:p>
                <w:p w14:paraId="2502355F" w14:textId="77777777" w:rsidR="00024336" w:rsidRPr="00024336" w:rsidRDefault="00024336" w:rsidP="00FB2CD3">
                  <w:pPr>
                    <w:widowControl w:val="0"/>
                    <w:spacing w:line="240" w:lineRule="exact"/>
                    <w:ind w:right="91" w:firstLine="567"/>
                    <w:contextualSpacing/>
                    <w:jc w:val="right"/>
                    <w:rPr>
                      <w:b/>
                      <w:spacing w:val="-4"/>
                      <w:sz w:val="20"/>
                    </w:rPr>
                  </w:pPr>
                </w:p>
                <w:p w14:paraId="60C6479E" w14:textId="77777777" w:rsidR="00024336" w:rsidRPr="00024336" w:rsidRDefault="00024336" w:rsidP="00FB2CD3">
                  <w:pPr>
                    <w:widowControl w:val="0"/>
                    <w:spacing w:line="240" w:lineRule="exact"/>
                    <w:ind w:right="91" w:firstLine="567"/>
                    <w:contextualSpacing/>
                    <w:jc w:val="center"/>
                    <w:rPr>
                      <w:b/>
                      <w:spacing w:val="-4"/>
                      <w:sz w:val="20"/>
                    </w:rPr>
                  </w:pPr>
                  <w:r w:rsidRPr="00024336">
                    <w:rPr>
                      <w:b/>
                      <w:spacing w:val="-4"/>
                      <w:sz w:val="20"/>
                    </w:rPr>
                    <w:t>Предложение</w:t>
                  </w:r>
                </w:p>
                <w:p w14:paraId="31B65B88" w14:textId="77777777" w:rsidR="00024336" w:rsidRPr="00024336" w:rsidRDefault="00024336" w:rsidP="00FB2CD3">
                  <w:pPr>
                    <w:widowControl w:val="0"/>
                    <w:spacing w:line="240" w:lineRule="exact"/>
                    <w:ind w:right="91" w:firstLine="567"/>
                    <w:contextualSpacing/>
                    <w:jc w:val="center"/>
                    <w:rPr>
                      <w:b/>
                      <w:spacing w:val="-4"/>
                      <w:sz w:val="20"/>
                    </w:rPr>
                  </w:pPr>
                  <w:r w:rsidRPr="00024336">
                    <w:rPr>
                      <w:b/>
                      <w:spacing w:val="-4"/>
                      <w:sz w:val="20"/>
                    </w:rPr>
                    <w:t>В комиссию по закупкам НКФО</w:t>
                  </w:r>
                </w:p>
                <w:p w14:paraId="3BE22FCC" w14:textId="77777777" w:rsidR="00024336" w:rsidRPr="00024336" w:rsidRDefault="00024336" w:rsidP="00FB2CD3">
                  <w:pPr>
                    <w:widowControl w:val="0"/>
                    <w:spacing w:line="240" w:lineRule="exact"/>
                    <w:ind w:right="91"/>
                    <w:contextualSpacing/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6F507235" w14:textId="77777777" w:rsidR="00024336" w:rsidRPr="00024336" w:rsidRDefault="00024336" w:rsidP="00FB2CD3">
                  <w:pPr>
                    <w:widowControl w:val="0"/>
                    <w:spacing w:line="240" w:lineRule="exact"/>
                    <w:ind w:right="91"/>
                    <w:contextualSpacing/>
                    <w:rPr>
                      <w:sz w:val="22"/>
                      <w:szCs w:val="22"/>
                    </w:rPr>
                  </w:pPr>
                  <w:r w:rsidRPr="00024336">
                    <w:rPr>
                      <w:sz w:val="22"/>
                      <w:szCs w:val="22"/>
                    </w:rPr>
                    <w:t xml:space="preserve">На процедуру № _________  </w:t>
                  </w:r>
                  <w:r w:rsidRPr="00024336">
                    <w:t xml:space="preserve">   </w:t>
                  </w:r>
                  <w:r w:rsidRPr="00024336">
                    <w:rPr>
                      <w:sz w:val="22"/>
                      <w:szCs w:val="22"/>
                    </w:rPr>
                    <w:t xml:space="preserve">_______________________ </w:t>
                  </w:r>
                </w:p>
                <w:p w14:paraId="7C3A57EE" w14:textId="77777777" w:rsidR="00024336" w:rsidRPr="00024336" w:rsidRDefault="00024336" w:rsidP="00FB2CD3">
                  <w:pPr>
                    <w:widowControl w:val="0"/>
                    <w:spacing w:line="240" w:lineRule="exact"/>
                    <w:ind w:right="91" w:firstLine="567"/>
                    <w:contextualSpacing/>
                    <w:jc w:val="left"/>
                    <w:rPr>
                      <w:sz w:val="18"/>
                      <w:szCs w:val="18"/>
                    </w:rPr>
                  </w:pPr>
                  <w:r w:rsidRPr="00024336">
                    <w:rPr>
                      <w:sz w:val="22"/>
                      <w:szCs w:val="22"/>
                    </w:rPr>
                    <w:t xml:space="preserve">                                               </w:t>
                  </w:r>
                  <w:r w:rsidRPr="00024336">
                    <w:rPr>
                      <w:sz w:val="18"/>
                      <w:szCs w:val="18"/>
                    </w:rPr>
                    <w:t>(вид процедуры закупки)</w:t>
                  </w:r>
                </w:p>
                <w:p w14:paraId="654C4F41" w14:textId="77777777" w:rsidR="00024336" w:rsidRPr="00024336" w:rsidRDefault="00024336" w:rsidP="00FB2CD3">
                  <w:pPr>
                    <w:widowControl w:val="0"/>
                    <w:spacing w:line="240" w:lineRule="exact"/>
                    <w:ind w:right="91" w:firstLine="567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024336">
                    <w:rPr>
                      <w:sz w:val="22"/>
                      <w:szCs w:val="22"/>
                    </w:rPr>
                    <w:t>на закупку _______________________.</w:t>
                  </w:r>
                </w:p>
                <w:p w14:paraId="3B894BF4" w14:textId="77777777" w:rsidR="00024336" w:rsidRPr="00024336" w:rsidRDefault="00024336" w:rsidP="00FB2CD3">
                  <w:pPr>
                    <w:widowControl w:val="0"/>
                    <w:spacing w:line="240" w:lineRule="exact"/>
                    <w:ind w:right="91" w:firstLine="567"/>
                    <w:contextualSpacing/>
                    <w:jc w:val="center"/>
                    <w:rPr>
                      <w:b/>
                      <w:spacing w:val="-10"/>
                      <w:sz w:val="20"/>
                    </w:rPr>
                  </w:pPr>
                </w:p>
                <w:p w14:paraId="1D33933A" w14:textId="77777777" w:rsidR="00024336" w:rsidRPr="00024336" w:rsidRDefault="00024336" w:rsidP="00FB2CD3">
                  <w:pPr>
                    <w:widowControl w:val="0"/>
                    <w:spacing w:line="240" w:lineRule="exact"/>
                    <w:ind w:right="91" w:firstLine="567"/>
                    <w:contextualSpacing/>
                    <w:jc w:val="center"/>
                    <w:rPr>
                      <w:b/>
                      <w:sz w:val="20"/>
                    </w:rPr>
                  </w:pPr>
                  <w:r w:rsidRPr="00024336">
                    <w:rPr>
                      <w:b/>
                      <w:sz w:val="20"/>
                    </w:rPr>
                    <w:t>Не открывать до начала процедуры закупки!</w:t>
                  </w:r>
                </w:p>
                <w:p w14:paraId="5EA3EBC3" w14:textId="77777777" w:rsidR="00024336" w:rsidRPr="00024336" w:rsidRDefault="00024336" w:rsidP="00FB2CD3">
                  <w:pPr>
                    <w:widowControl w:val="0"/>
                    <w:spacing w:line="240" w:lineRule="exact"/>
                    <w:ind w:right="91" w:firstLine="567"/>
                    <w:contextualSpacing/>
                    <w:jc w:val="center"/>
                    <w:rPr>
                      <w:b/>
                      <w:sz w:val="20"/>
                    </w:rPr>
                  </w:pPr>
                </w:p>
                <w:p w14:paraId="519893EC" w14:textId="77777777" w:rsidR="00024336" w:rsidRPr="00024336" w:rsidRDefault="00024336" w:rsidP="00FB2CD3">
                  <w:pPr>
                    <w:widowControl w:val="0"/>
                    <w:tabs>
                      <w:tab w:val="left" w:pos="763"/>
                      <w:tab w:val="left" w:pos="1081"/>
                      <w:tab w:val="left" w:pos="1399"/>
                      <w:tab w:val="left" w:pos="1717"/>
                      <w:tab w:val="left" w:pos="2035"/>
                      <w:tab w:val="left" w:pos="2353"/>
                      <w:tab w:val="left" w:pos="2671"/>
                      <w:tab w:val="left" w:pos="2989"/>
                      <w:tab w:val="left" w:pos="3307"/>
                    </w:tabs>
                    <w:suppressAutoHyphens/>
                    <w:spacing w:line="240" w:lineRule="exact"/>
                    <w:ind w:right="91" w:firstLine="567"/>
                    <w:contextualSpacing/>
                    <w:rPr>
                      <w:sz w:val="20"/>
                    </w:rPr>
                  </w:pPr>
                  <w:r w:rsidRPr="00024336">
                    <w:rPr>
                      <w:sz w:val="20"/>
                      <w:u w:val="single"/>
                    </w:rPr>
                    <w:t>Контактные данные Участника</w:t>
                  </w:r>
                  <w:r w:rsidRPr="00024336">
                    <w:rPr>
                      <w:sz w:val="20"/>
                    </w:rPr>
                    <w:t>: полное наименование участника, адрес, телефон, адрес электронной почты, имя и отчество контактного лица.</w:t>
                  </w:r>
                </w:p>
                <w:p w14:paraId="656F96C7" w14:textId="77777777" w:rsidR="00024336" w:rsidRPr="00024336" w:rsidRDefault="00024336" w:rsidP="00FB2CD3">
                  <w:pPr>
                    <w:widowControl w:val="0"/>
                    <w:spacing w:line="240" w:lineRule="exact"/>
                    <w:ind w:right="91" w:firstLine="567"/>
                    <w:contextualSpacing/>
                    <w:jc w:val="center"/>
                    <w:rPr>
                      <w:b/>
                      <w:sz w:val="20"/>
                    </w:rPr>
                  </w:pPr>
                </w:p>
              </w:tc>
            </w:tr>
          </w:tbl>
          <w:p w14:paraId="449C90AA" w14:textId="77777777" w:rsidR="009268E2" w:rsidRPr="007930B0" w:rsidRDefault="00024336" w:rsidP="00FB2CD3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color w:val="000000"/>
                <w:sz w:val="24"/>
                <w:szCs w:val="24"/>
              </w:rPr>
            </w:pPr>
            <w:r w:rsidRPr="00024336">
              <w:rPr>
                <w:color w:val="000000"/>
                <w:sz w:val="24"/>
                <w:szCs w:val="24"/>
              </w:rPr>
              <w:t>Конверт с предложением не подлежит открытию и возвращается представившему его участнику, если предложение получено после истечения окончательного срока представления предложений.</w:t>
            </w:r>
          </w:p>
        </w:tc>
      </w:tr>
      <w:tr w:rsidR="009268E2" w:rsidRPr="007930B0" w14:paraId="74294C89" w14:textId="77777777" w:rsidTr="001D344B">
        <w:trPr>
          <w:trHeight w:val="147"/>
        </w:trPr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BCA6B56" w14:textId="77777777" w:rsidR="009268E2" w:rsidRPr="007930B0" w:rsidRDefault="009268E2" w:rsidP="00FB2CD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sz w:val="24"/>
                <w:szCs w:val="24"/>
              </w:rPr>
            </w:pPr>
            <w:r w:rsidRPr="007930B0">
              <w:rPr>
                <w:b/>
                <w:sz w:val="24"/>
                <w:szCs w:val="24"/>
              </w:rPr>
              <w:t>Порядок разъяснения документации о закупке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F8488D2" w14:textId="77777777" w:rsidR="009268E2" w:rsidRPr="007930B0" w:rsidRDefault="001E763C" w:rsidP="00FB2CD3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268E2" w:rsidRPr="007930B0">
              <w:rPr>
                <w:sz w:val="24"/>
                <w:szCs w:val="24"/>
              </w:rPr>
              <w:t>Участник вправе обратиться к заказчику с запросом о разъяснении документации о закупке, но не позднее чем за 3 (три) рабочих дня до истечения окончательного срока представления предложений. Запрос с указанием наименования участника может быть направлен на электронную почту секретаря комиссии по закупкам (zakupki@belincasgroup.by).</w:t>
            </w:r>
          </w:p>
          <w:p w14:paraId="4A81E48A" w14:textId="77777777" w:rsidR="009268E2" w:rsidRPr="007930B0" w:rsidRDefault="001E763C" w:rsidP="00FB2CD3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9268E2" w:rsidRPr="007930B0">
              <w:rPr>
                <w:sz w:val="24"/>
                <w:szCs w:val="24"/>
              </w:rPr>
              <w:t>Заказчик не позднее чем за 1 (один) рабочий день до истечения окончательного срока представления предложений обязан ответить на запрос, а также уведомить остальных участников о содержании запроса и ответа на него (без указания участника, его направившего).</w:t>
            </w:r>
          </w:p>
        </w:tc>
      </w:tr>
      <w:tr w:rsidR="009268E2" w:rsidRPr="007930B0" w14:paraId="184F25D8" w14:textId="77777777" w:rsidTr="001D344B">
        <w:trPr>
          <w:trHeight w:val="147"/>
        </w:trPr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F6A0BC4" w14:textId="77777777" w:rsidR="009268E2" w:rsidRPr="007930B0" w:rsidRDefault="009268E2" w:rsidP="00FB2CD3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>Изменение и (или) дополнение в документацию о закупке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25262E6" w14:textId="77777777" w:rsidR="009268E2" w:rsidRPr="007930B0" w:rsidRDefault="001E763C" w:rsidP="00FB2CD3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="009268E2" w:rsidRPr="007930B0">
              <w:rPr>
                <w:color w:val="000000"/>
                <w:sz w:val="24"/>
                <w:szCs w:val="24"/>
              </w:rPr>
              <w:t>Допускается внесение изменений в Приглашение и (или) документацию о закупке до истечения окончательного срока представления предложений участниками. Указанные изменения размещаются в ИС «Тендеры» и дополнительно на официальном сайте НКФО в рубрике «Закупки».</w:t>
            </w:r>
          </w:p>
          <w:p w14:paraId="3DA905C5" w14:textId="77777777" w:rsidR="009268E2" w:rsidRPr="007930B0" w:rsidRDefault="001E763C" w:rsidP="00FB2CD3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="009268E2" w:rsidRPr="007930B0">
              <w:rPr>
                <w:color w:val="000000"/>
                <w:sz w:val="24"/>
                <w:szCs w:val="24"/>
              </w:rPr>
              <w:t>В случае если изменения в Приглашение и (или) документацию о закупке внесены в течение второй половины срока, установленного для подготовки и подачи предложений участников, такой срок продлевается так, чтобы со дня размещения в ИС «Тендеры» данных изменений до даты окончания срока, установленного для подготовки и подачи предложений участников, такой срок составлял не менее половины первоначального срока.</w:t>
            </w:r>
          </w:p>
        </w:tc>
      </w:tr>
      <w:tr w:rsidR="009268E2" w:rsidRPr="00872053" w14:paraId="2FDE0C94" w14:textId="77777777" w:rsidTr="001D344B">
        <w:trPr>
          <w:trHeight w:val="147"/>
        </w:trPr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F6B89B0" w14:textId="77777777" w:rsidR="009268E2" w:rsidRPr="007930B0" w:rsidRDefault="009268E2" w:rsidP="00FB2CD3">
            <w:pPr>
              <w:tabs>
                <w:tab w:val="clear" w:pos="709"/>
              </w:tabs>
              <w:spacing w:line="240" w:lineRule="exact"/>
              <w:jc w:val="left"/>
              <w:rPr>
                <w:b/>
                <w:color w:val="000000"/>
                <w:sz w:val="24"/>
                <w:szCs w:val="24"/>
              </w:rPr>
            </w:pPr>
            <w:r w:rsidRPr="007930B0">
              <w:rPr>
                <w:b/>
                <w:color w:val="000000"/>
                <w:sz w:val="24"/>
                <w:szCs w:val="24"/>
              </w:rPr>
              <w:t>Изменение и отзыв предложений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B8E03F2" w14:textId="77777777" w:rsidR="009268E2" w:rsidRPr="007930B0" w:rsidRDefault="00FB2CD3" w:rsidP="00FB2CD3">
            <w:pPr>
              <w:tabs>
                <w:tab w:val="clear" w:pos="709"/>
              </w:tabs>
              <w:spacing w:line="240" w:lineRule="exact"/>
              <w:ind w:right="9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</w:t>
            </w:r>
            <w:r w:rsidR="009268E2" w:rsidRPr="007930B0">
              <w:rPr>
                <w:b/>
                <w:color w:val="000000"/>
                <w:sz w:val="24"/>
                <w:szCs w:val="24"/>
              </w:rPr>
              <w:t>Участник вправе изменить или отозвать свое предложение до истечения срока для подготовки и подачи предложений.</w:t>
            </w:r>
          </w:p>
          <w:p w14:paraId="223A410B" w14:textId="77777777" w:rsidR="009268E2" w:rsidRPr="00872053" w:rsidRDefault="00FB2CD3" w:rsidP="00FB2CD3">
            <w:pPr>
              <w:tabs>
                <w:tab w:val="clear" w:pos="709"/>
              </w:tabs>
              <w:spacing w:line="240" w:lineRule="exact"/>
              <w:ind w:right="91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   </w:t>
            </w:r>
            <w:r w:rsidR="009268E2" w:rsidRPr="007930B0">
              <w:rPr>
                <w:color w:val="000000"/>
                <w:sz w:val="24"/>
                <w:szCs w:val="24"/>
              </w:rPr>
              <w:t>Внесение изменений в предложение участника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НКФО) не допускается.</w:t>
            </w:r>
          </w:p>
        </w:tc>
      </w:tr>
      <w:tr w:rsidR="009268E2" w:rsidRPr="00872053" w14:paraId="62C500A5" w14:textId="77777777" w:rsidTr="001D344B">
        <w:trPr>
          <w:trHeight w:val="147"/>
        </w:trPr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4954B7A" w14:textId="77777777" w:rsidR="009268E2" w:rsidRPr="00872053" w:rsidRDefault="009268E2" w:rsidP="00FB2CD3">
            <w:pPr>
              <w:tabs>
                <w:tab w:val="clear" w:pos="709"/>
              </w:tabs>
              <w:spacing w:line="240" w:lineRule="exact"/>
              <w:jc w:val="left"/>
              <w:rPr>
                <w:b/>
                <w:color w:val="000000"/>
                <w:sz w:val="24"/>
                <w:szCs w:val="24"/>
              </w:rPr>
            </w:pPr>
            <w:r w:rsidRPr="00872053">
              <w:rPr>
                <w:b/>
                <w:color w:val="000000"/>
                <w:sz w:val="24"/>
                <w:szCs w:val="24"/>
              </w:rPr>
              <w:lastRenderedPageBreak/>
              <w:t>Открытие предложений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E7D6CA0" w14:textId="77777777" w:rsidR="009268E2" w:rsidRPr="00872053" w:rsidRDefault="00FB2CD3" w:rsidP="00FB2CD3">
            <w:pPr>
              <w:tabs>
                <w:tab w:val="clear" w:pos="709"/>
              </w:tabs>
              <w:spacing w:line="240" w:lineRule="exact"/>
              <w:ind w:right="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9268E2" w:rsidRPr="00872053">
              <w:rPr>
                <w:color w:val="000000"/>
                <w:sz w:val="24"/>
                <w:szCs w:val="24"/>
              </w:rPr>
              <w:t>Открытие конвертов с предложениями участников производит комиссия по закупкам в день истечения срока для подготовки и подачи предложений или при возникновении причин организационного характера в иные сроки (но не позднее 5 (пяти) рабочих дней, после истечения конечного срока подачи предложений) в порядке, указанном в документации о закупке.</w:t>
            </w:r>
          </w:p>
          <w:p w14:paraId="4CBCFFC7" w14:textId="77777777" w:rsidR="009268E2" w:rsidRDefault="00FB2CD3" w:rsidP="00FB2CD3">
            <w:pPr>
              <w:tabs>
                <w:tab w:val="clear" w:pos="709"/>
              </w:tabs>
              <w:spacing w:line="240" w:lineRule="exact"/>
              <w:ind w:right="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="009268E2" w:rsidRPr="00872053">
              <w:rPr>
                <w:color w:val="000000"/>
                <w:sz w:val="24"/>
                <w:szCs w:val="24"/>
              </w:rPr>
              <w:t>Открытию подлежат все конверты с предложениями, поступившие до истечения окончательного срока их представления, в порядке их регистрации. В случае если получен только один конверт с предложением, он также подлежит открытию.</w:t>
            </w:r>
          </w:p>
          <w:p w14:paraId="09AD6457" w14:textId="77777777" w:rsidR="009268E2" w:rsidRPr="003C4596" w:rsidRDefault="00FB2CD3" w:rsidP="00FB2CD3">
            <w:pPr>
              <w:tabs>
                <w:tab w:val="clear" w:pos="709"/>
              </w:tabs>
              <w:spacing w:line="240" w:lineRule="exact"/>
              <w:ind w:right="9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</w:t>
            </w:r>
            <w:r w:rsidR="009268E2" w:rsidRPr="003C4596">
              <w:rPr>
                <w:b/>
                <w:color w:val="000000"/>
                <w:sz w:val="24"/>
                <w:szCs w:val="24"/>
              </w:rPr>
              <w:t>Конверт с предложением не подлежит открытию и возвращается представившему его участнику, если предложение получено после истечения окончательного срока представления предложений.</w:t>
            </w:r>
          </w:p>
          <w:p w14:paraId="5BEF186C" w14:textId="77777777" w:rsidR="009268E2" w:rsidRPr="00872053" w:rsidRDefault="00FB2CD3" w:rsidP="00FB2CD3">
            <w:pPr>
              <w:tabs>
                <w:tab w:val="clear" w:pos="709"/>
              </w:tabs>
              <w:spacing w:line="240" w:lineRule="exact"/>
              <w:ind w:right="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 w:rsidR="009268E2" w:rsidRPr="0002591F">
              <w:rPr>
                <w:color w:val="000000"/>
                <w:sz w:val="24"/>
                <w:szCs w:val="24"/>
              </w:rPr>
              <w:t>При открытии предложений вправе присутствовать участники или их представители с предоставлением документов, подтверждающих полномочия.</w:t>
            </w:r>
            <w:r w:rsidR="009268E2" w:rsidRPr="00872053">
              <w:rPr>
                <w:color w:val="000000"/>
                <w:sz w:val="24"/>
                <w:szCs w:val="24"/>
              </w:rPr>
              <w:t xml:space="preserve">                                            </w:t>
            </w:r>
          </w:p>
          <w:p w14:paraId="7E88D7A0" w14:textId="77777777" w:rsidR="009268E2" w:rsidRPr="00872053" w:rsidRDefault="00FB2CD3" w:rsidP="00FB2CD3">
            <w:pPr>
              <w:tabs>
                <w:tab w:val="clear" w:pos="709"/>
              </w:tabs>
              <w:spacing w:line="240" w:lineRule="exact"/>
              <w:ind w:right="9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</w:t>
            </w:r>
            <w:r w:rsidR="009268E2" w:rsidRPr="00872053">
              <w:rPr>
                <w:b/>
                <w:color w:val="000000"/>
                <w:sz w:val="24"/>
                <w:szCs w:val="24"/>
              </w:rPr>
              <w:t>В доверенности, представляемой в целях присутствия на открытии предложений, должно быть указано право представителя участника на представление интересов участника в других организациях.</w:t>
            </w:r>
          </w:p>
        </w:tc>
      </w:tr>
      <w:tr w:rsidR="00B36A9F" w:rsidRPr="00872053" w14:paraId="09179D26" w14:textId="77777777" w:rsidTr="001D344B">
        <w:trPr>
          <w:trHeight w:val="147"/>
        </w:trPr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B6ACF5" w14:textId="77777777" w:rsidR="00B36A9F" w:rsidRPr="004B4C99" w:rsidRDefault="00B36A9F" w:rsidP="00B36A9F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FF0000"/>
                <w:sz w:val="24"/>
                <w:szCs w:val="24"/>
              </w:rPr>
            </w:pPr>
            <w:r w:rsidRPr="00E14E36">
              <w:rPr>
                <w:b/>
                <w:sz w:val="24"/>
                <w:szCs w:val="24"/>
              </w:rPr>
              <w:t>Рассмотрение предложений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D1605E1" w14:textId="77777777" w:rsidR="00B36A9F" w:rsidRPr="00872053" w:rsidRDefault="00B36A9F" w:rsidP="00B36A9F">
            <w:pPr>
              <w:tabs>
                <w:tab w:val="clear" w:pos="709"/>
              </w:tabs>
              <w:spacing w:line="240" w:lineRule="exact"/>
              <w:ind w:firstLine="284"/>
              <w:contextualSpacing/>
              <w:rPr>
                <w:color w:val="000000"/>
                <w:sz w:val="24"/>
                <w:szCs w:val="24"/>
              </w:rPr>
            </w:pPr>
            <w:r w:rsidRPr="00872053">
              <w:rPr>
                <w:color w:val="000000"/>
                <w:sz w:val="24"/>
                <w:szCs w:val="24"/>
              </w:rPr>
              <w:t>К участию в процедуре закупки допускаются только те предложения, которые объявлены при открытии конвертов с предложениями.</w:t>
            </w:r>
          </w:p>
          <w:p w14:paraId="20EC382C" w14:textId="77777777" w:rsidR="00B36A9F" w:rsidRPr="00872053" w:rsidRDefault="00B36A9F" w:rsidP="00B36A9F">
            <w:pPr>
              <w:tabs>
                <w:tab w:val="clear" w:pos="709"/>
              </w:tabs>
              <w:spacing w:line="240" w:lineRule="exact"/>
              <w:ind w:firstLine="284"/>
              <w:contextualSpacing/>
              <w:rPr>
                <w:color w:val="000000"/>
                <w:sz w:val="24"/>
                <w:szCs w:val="24"/>
              </w:rPr>
            </w:pPr>
            <w:r w:rsidRPr="00872053">
              <w:rPr>
                <w:color w:val="000000"/>
                <w:sz w:val="24"/>
                <w:szCs w:val="24"/>
              </w:rPr>
              <w:t xml:space="preserve">Предложения участников, прошедшие процедуру открытия конвертов, подлежат </w:t>
            </w:r>
            <w:r w:rsidRPr="00A8356F">
              <w:rPr>
                <w:color w:val="000000"/>
                <w:sz w:val="24"/>
                <w:szCs w:val="24"/>
              </w:rPr>
              <w:t>рассмотрению и оценке на их</w:t>
            </w:r>
            <w:r w:rsidRPr="00872053">
              <w:rPr>
                <w:color w:val="000000"/>
                <w:sz w:val="24"/>
                <w:szCs w:val="24"/>
              </w:rPr>
              <w:t xml:space="preserve"> соответствие требованиям документации о закупке. </w:t>
            </w:r>
          </w:p>
          <w:p w14:paraId="2133A2A3" w14:textId="77777777" w:rsidR="00B36A9F" w:rsidRDefault="00B36A9F" w:rsidP="00B36A9F">
            <w:pPr>
              <w:tabs>
                <w:tab w:val="clear" w:pos="709"/>
              </w:tabs>
              <w:spacing w:line="240" w:lineRule="exact"/>
              <w:ind w:firstLine="284"/>
              <w:contextualSpacing/>
              <w:rPr>
                <w:b/>
                <w:sz w:val="24"/>
                <w:szCs w:val="24"/>
              </w:rPr>
            </w:pPr>
            <w:r w:rsidRPr="004F64B4">
              <w:rPr>
                <w:b/>
                <w:sz w:val="24"/>
                <w:szCs w:val="24"/>
              </w:rPr>
              <w:t xml:space="preserve">При получении только одного конверта с предложением, рассмотрение и оценка данного предложения не производится. </w:t>
            </w:r>
          </w:p>
          <w:p w14:paraId="54F318F6" w14:textId="77777777" w:rsidR="00B36A9F" w:rsidRDefault="00B36A9F" w:rsidP="00B36A9F">
            <w:pPr>
              <w:tabs>
                <w:tab w:val="clear" w:pos="709"/>
              </w:tabs>
              <w:spacing w:line="240" w:lineRule="exact"/>
              <w:ind w:firstLine="284"/>
              <w:contextualSpacing/>
              <w:rPr>
                <w:sz w:val="24"/>
                <w:szCs w:val="24"/>
              </w:rPr>
            </w:pPr>
            <w:r w:rsidRPr="00872053">
              <w:rPr>
                <w:color w:val="000000"/>
                <w:sz w:val="24"/>
                <w:szCs w:val="24"/>
              </w:rPr>
              <w:t>При рассмотрении предложений НКФО вправе запросить у участников разъяснения и (или) уточнения по их предложениям. В запросе указывается срок ответа по данному запросу, при нарушении которого разъяснения и (или) уточнения не принимаются к рассмотрению.</w:t>
            </w:r>
          </w:p>
          <w:p w14:paraId="0D1175BA" w14:textId="77777777" w:rsidR="00B36A9F" w:rsidRPr="00EE5C2E" w:rsidRDefault="00B36A9F" w:rsidP="00B36A9F">
            <w:pPr>
              <w:tabs>
                <w:tab w:val="clear" w:pos="709"/>
              </w:tabs>
              <w:spacing w:line="240" w:lineRule="exact"/>
              <w:ind w:firstLine="284"/>
              <w:contextualSpacing/>
              <w:rPr>
                <w:sz w:val="24"/>
                <w:szCs w:val="24"/>
              </w:rPr>
            </w:pPr>
            <w:r w:rsidRPr="00872053">
              <w:rPr>
                <w:color w:val="000000"/>
                <w:sz w:val="24"/>
                <w:szCs w:val="24"/>
              </w:rPr>
              <w:t xml:space="preserve">Подтверждение данных должно быть осуществлено участником в указанный срок, путем предоставления письменных разъяснений без изменения сути предложения. </w:t>
            </w:r>
          </w:p>
          <w:p w14:paraId="71DE2AAC" w14:textId="77777777" w:rsidR="00B36A9F" w:rsidRDefault="00B36A9F" w:rsidP="00B36A9F">
            <w:pPr>
              <w:tabs>
                <w:tab w:val="clear" w:pos="709"/>
              </w:tabs>
              <w:spacing w:line="240" w:lineRule="exact"/>
              <w:ind w:firstLine="284"/>
              <w:contextualSpacing/>
              <w:rPr>
                <w:color w:val="000000"/>
                <w:sz w:val="24"/>
                <w:szCs w:val="24"/>
              </w:rPr>
            </w:pPr>
            <w:r w:rsidRPr="00872053">
              <w:rPr>
                <w:color w:val="000000"/>
                <w:sz w:val="24"/>
                <w:szCs w:val="24"/>
              </w:rPr>
              <w:t>Не допускаются изменение цены предложения или внесение других изменений, вследствие которых предложение, несоответствующее требованиям документации о закупке, стало бы соответствовать этим требованиям (за исключением исправления ошибок, в том числе арифметических, и устранения неточностей).</w:t>
            </w:r>
          </w:p>
          <w:p w14:paraId="7317FAF9" w14:textId="77777777" w:rsidR="00B36A9F" w:rsidRDefault="00B36A9F" w:rsidP="00B36A9F">
            <w:pPr>
              <w:tabs>
                <w:tab w:val="clear" w:pos="709"/>
              </w:tabs>
              <w:spacing w:line="240" w:lineRule="exact"/>
              <w:ind w:firstLine="284"/>
              <w:contextualSpacing/>
              <w:rPr>
                <w:color w:val="000000"/>
                <w:sz w:val="24"/>
                <w:szCs w:val="24"/>
              </w:rPr>
            </w:pPr>
            <w:r w:rsidRPr="00872053">
              <w:rPr>
                <w:color w:val="000000"/>
                <w:sz w:val="24"/>
                <w:szCs w:val="24"/>
              </w:rPr>
              <w:t>Информация о содержании, рассмотрении и оценке предложений участников не подлежит разглашению.</w:t>
            </w:r>
          </w:p>
          <w:p w14:paraId="7A041146" w14:textId="77777777" w:rsidR="00B36A9F" w:rsidRPr="00EE5C2E" w:rsidRDefault="00B36A9F" w:rsidP="00B36A9F">
            <w:pPr>
              <w:tabs>
                <w:tab w:val="clear" w:pos="709"/>
              </w:tabs>
              <w:spacing w:line="240" w:lineRule="exact"/>
              <w:ind w:firstLine="284"/>
              <w:contextualSpacing/>
              <w:rPr>
                <w:color w:val="000000"/>
                <w:sz w:val="24"/>
                <w:szCs w:val="24"/>
              </w:rPr>
            </w:pPr>
            <w:r w:rsidRPr="00872053">
              <w:rPr>
                <w:color w:val="000000"/>
                <w:sz w:val="24"/>
                <w:szCs w:val="24"/>
              </w:rPr>
              <w:t xml:space="preserve">При рассмотрении предложений отклоняется предложение участника процедуры закупки, не являющегося производителем или его сбытовой организацией (официальным торговым представителем), в случае, если в процедуре закупки участвуют не менее двух производителей и (или) сбытовых организаций (официальных торговых представителей) и цена предложения такого участника не ниже цены хотя бы одного участвующего в процедуре закупки производителя и (или) его </w:t>
            </w:r>
            <w:r w:rsidRPr="00A8356F">
              <w:rPr>
                <w:color w:val="000000"/>
                <w:sz w:val="24"/>
                <w:szCs w:val="24"/>
              </w:rPr>
              <w:t xml:space="preserve">сбытовой организации </w:t>
            </w:r>
            <w:r w:rsidRPr="00A8356F">
              <w:rPr>
                <w:color w:val="000000"/>
                <w:sz w:val="24"/>
                <w:szCs w:val="24"/>
              </w:rPr>
              <w:lastRenderedPageBreak/>
              <w:t xml:space="preserve">(официального торгового представителя) </w:t>
            </w:r>
            <w:r w:rsidRPr="00DB2DFC">
              <w:rPr>
                <w:i/>
                <w:color w:val="000000"/>
                <w:sz w:val="24"/>
                <w:szCs w:val="24"/>
              </w:rPr>
              <w:t>(Справочно: часть седьмая подпункта 2.5 пункта 2 постановления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средств»).</w:t>
            </w:r>
          </w:p>
        </w:tc>
      </w:tr>
      <w:tr w:rsidR="004014D6" w:rsidRPr="00872053" w14:paraId="7C32765B" w14:textId="77777777" w:rsidTr="001D344B">
        <w:trPr>
          <w:trHeight w:val="147"/>
        </w:trPr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9F471E0" w14:textId="77777777" w:rsidR="004014D6" w:rsidRPr="00872053" w:rsidRDefault="004014D6" w:rsidP="004014D6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872053">
              <w:rPr>
                <w:b/>
                <w:color w:val="000000"/>
                <w:sz w:val="24"/>
                <w:szCs w:val="24"/>
              </w:rPr>
              <w:lastRenderedPageBreak/>
              <w:t xml:space="preserve">Переговоры по снижению цены 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1C18B9E" w14:textId="77777777" w:rsidR="004014D6" w:rsidRPr="004B4C99" w:rsidRDefault="004014D6" w:rsidP="004014D6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</w:t>
            </w:r>
            <w:r w:rsidRPr="004B4C99">
              <w:rPr>
                <w:b/>
                <w:color w:val="000000"/>
                <w:sz w:val="24"/>
                <w:szCs w:val="24"/>
              </w:rPr>
              <w:t>Переговоры по снижению цены проводятся по решению комиссии по закупкам.</w:t>
            </w:r>
          </w:p>
          <w:p w14:paraId="59162628" w14:textId="77777777" w:rsidR="004014D6" w:rsidRPr="00872053" w:rsidRDefault="004014D6" w:rsidP="004014D6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Pr="00872053">
              <w:rPr>
                <w:color w:val="000000"/>
                <w:sz w:val="24"/>
                <w:szCs w:val="24"/>
              </w:rPr>
              <w:t>При принятии комиссией по закупкам решения о проведении переговоров по снижению цены, заказчик направляет участникам, предложения которых признаны комиссией по закупкам соответствующими требованиям документации на закупку, уведомление о проведении переговоров по снижению цены предложени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872053">
              <w:rPr>
                <w:color w:val="000000"/>
                <w:sz w:val="24"/>
                <w:szCs w:val="24"/>
              </w:rPr>
              <w:t>, содержащее сведения о дате, времени и месте проведения данных переговоров.</w:t>
            </w:r>
          </w:p>
          <w:p w14:paraId="41C2ACBD" w14:textId="77777777" w:rsidR="004014D6" w:rsidRPr="00872053" w:rsidRDefault="004014D6" w:rsidP="004014D6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Pr="00872053">
              <w:rPr>
                <w:color w:val="000000"/>
                <w:sz w:val="24"/>
                <w:szCs w:val="24"/>
              </w:rPr>
              <w:t>Участник, получивший уведомление о проведении переговоров по снижению цены предложения, вправе не направлять своего представителя для участия в переговорах, а сообщить окончательную цену своего предложения посредством направления информации (письмо за подписью уполномоченного лица на его подписание) в электронном виде или в ином виде, позволяющем определить ее достоверность и убедиться в ее получении в установленные для проведения переговоров сроки. Указанная цена считается новой ценой предложения участника.</w:t>
            </w:r>
          </w:p>
          <w:p w14:paraId="6469B130" w14:textId="77777777" w:rsidR="004014D6" w:rsidRPr="00872053" w:rsidRDefault="004014D6" w:rsidP="004014D6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 w:rsidRPr="00872053">
              <w:rPr>
                <w:color w:val="000000"/>
                <w:sz w:val="24"/>
                <w:szCs w:val="24"/>
              </w:rPr>
              <w:t xml:space="preserve">В случае если участник не направил для участия в переговорах своего представителя, не направил в адрес </w:t>
            </w:r>
            <w:r>
              <w:rPr>
                <w:color w:val="000000"/>
                <w:sz w:val="24"/>
                <w:szCs w:val="24"/>
              </w:rPr>
              <w:t>заказчика</w:t>
            </w:r>
            <w:r w:rsidRPr="00872053">
              <w:rPr>
                <w:color w:val="000000"/>
                <w:sz w:val="24"/>
                <w:szCs w:val="24"/>
              </w:rPr>
              <w:t xml:space="preserve"> письмо о снижении цены своего предложения, предложение такого участника оценивается </w:t>
            </w:r>
            <w:r>
              <w:rPr>
                <w:color w:val="000000"/>
                <w:sz w:val="24"/>
                <w:szCs w:val="24"/>
              </w:rPr>
              <w:t xml:space="preserve">заказчиком </w:t>
            </w:r>
            <w:r w:rsidRPr="00064BBE">
              <w:rPr>
                <w:color w:val="000000"/>
                <w:sz w:val="24"/>
                <w:szCs w:val="24"/>
              </w:rPr>
              <w:t>по первоначальной цене (на дату подачи предложения).</w:t>
            </w:r>
          </w:p>
          <w:p w14:paraId="45BF792C" w14:textId="77777777" w:rsidR="004014D6" w:rsidRPr="00872053" w:rsidRDefault="004014D6" w:rsidP="004014D6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</w:t>
            </w:r>
            <w:r w:rsidRPr="00872053">
              <w:rPr>
                <w:b/>
                <w:color w:val="000000"/>
                <w:sz w:val="24"/>
                <w:szCs w:val="24"/>
              </w:rPr>
              <w:t>Представители участников, участвующие в переговорах, должны:</w:t>
            </w:r>
          </w:p>
          <w:p w14:paraId="5D9854B0" w14:textId="77777777" w:rsidR="004014D6" w:rsidRPr="00872053" w:rsidRDefault="004014D6" w:rsidP="004014D6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Pr="00872053">
              <w:rPr>
                <w:color w:val="000000"/>
                <w:sz w:val="24"/>
                <w:szCs w:val="24"/>
              </w:rPr>
              <w:t>представить документ, удостоверяющий личность;</w:t>
            </w:r>
          </w:p>
          <w:p w14:paraId="37F5DD9F" w14:textId="77777777" w:rsidR="004014D6" w:rsidRPr="00872053" w:rsidRDefault="004014D6" w:rsidP="004014D6">
            <w:pPr>
              <w:tabs>
                <w:tab w:val="clear" w:pos="709"/>
                <w:tab w:val="left" w:pos="656"/>
              </w:tabs>
              <w:spacing w:line="240" w:lineRule="exact"/>
              <w:ind w:right="91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Pr="00872053">
              <w:rPr>
                <w:color w:val="000000"/>
                <w:sz w:val="24"/>
                <w:szCs w:val="24"/>
              </w:rPr>
              <w:t>представить документ или надлежащим образом заверенную копию документа для подтверждения полномочий представителя.</w:t>
            </w:r>
          </w:p>
          <w:p w14:paraId="6E43F600" w14:textId="77777777" w:rsidR="004014D6" w:rsidRPr="00872053" w:rsidRDefault="004014D6" w:rsidP="004014D6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Pr="00872053">
              <w:rPr>
                <w:color w:val="000000"/>
                <w:sz w:val="24"/>
                <w:szCs w:val="24"/>
              </w:rPr>
              <w:t>Для подтверждения полномочий руководителя юридического лица представляется приказ о вступлении руководителя в должность (для подтверждения того, что руководитель приступил к исполнению им своих трудовых обязанностей).</w:t>
            </w:r>
          </w:p>
          <w:p w14:paraId="404144A7" w14:textId="77777777" w:rsidR="004014D6" w:rsidRPr="00872053" w:rsidRDefault="004014D6" w:rsidP="004014D6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Pr="00872053">
              <w:rPr>
                <w:color w:val="000000"/>
                <w:sz w:val="24"/>
                <w:szCs w:val="24"/>
              </w:rPr>
              <w:t>Для подтверждения полномочий представителя участника, действующего на основании доверенности, представляется доверенность.</w:t>
            </w:r>
          </w:p>
          <w:p w14:paraId="22F38ED1" w14:textId="77777777" w:rsidR="004014D6" w:rsidRPr="00872053" w:rsidRDefault="004014D6" w:rsidP="004014D6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Pr="00872053">
              <w:rPr>
                <w:color w:val="000000"/>
                <w:sz w:val="24"/>
                <w:szCs w:val="24"/>
              </w:rPr>
              <w:t xml:space="preserve">В доверенности должны быть указаны полномочия по участию в переговорах по снижению цены </w:t>
            </w:r>
            <w:r w:rsidRPr="00872053">
              <w:rPr>
                <w:b/>
                <w:color w:val="000000"/>
                <w:sz w:val="24"/>
                <w:szCs w:val="24"/>
              </w:rPr>
              <w:t>с правом снижения цены предложения участника.</w:t>
            </w:r>
          </w:p>
          <w:p w14:paraId="74BA9AB9" w14:textId="77777777" w:rsidR="004014D6" w:rsidRPr="00872053" w:rsidRDefault="004014D6" w:rsidP="004014D6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Pr="00872053">
              <w:rPr>
                <w:color w:val="000000"/>
                <w:sz w:val="24"/>
                <w:szCs w:val="24"/>
              </w:rPr>
              <w:t xml:space="preserve">Для подтверждения полномочий представителя управляющей организации (управляющего) дополнительно представляется договор о передаче полномочий на управление юридическим лицом. </w:t>
            </w:r>
          </w:p>
          <w:p w14:paraId="35CEB141" w14:textId="77777777" w:rsidR="004014D6" w:rsidRPr="00872053" w:rsidRDefault="004014D6" w:rsidP="004014D6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Pr="00872053">
              <w:rPr>
                <w:color w:val="000000"/>
                <w:sz w:val="24"/>
                <w:szCs w:val="24"/>
              </w:rPr>
              <w:t>Переговоры проводятся путем многократного (в несколько этапов) заявления участником снижения цены предложения.</w:t>
            </w:r>
          </w:p>
          <w:p w14:paraId="5572E2CE" w14:textId="77777777" w:rsidR="004014D6" w:rsidRPr="00872053" w:rsidRDefault="004014D6" w:rsidP="004014D6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Pr="00872053">
              <w:rPr>
                <w:color w:val="000000"/>
                <w:sz w:val="24"/>
                <w:szCs w:val="24"/>
              </w:rPr>
              <w:t>При участии в переговорах участника, предложившего цену предложения без учета НДС, оценка предложений всех участников осуществляется без учета НДС.</w:t>
            </w:r>
          </w:p>
          <w:p w14:paraId="3373CAA9" w14:textId="77777777" w:rsidR="004014D6" w:rsidRPr="00872053" w:rsidRDefault="004014D6" w:rsidP="004014D6">
            <w:pPr>
              <w:tabs>
                <w:tab w:val="clear" w:pos="709"/>
              </w:tabs>
              <w:spacing w:line="240" w:lineRule="exact"/>
              <w:ind w:right="91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Pr="00872053">
              <w:rPr>
                <w:color w:val="000000"/>
                <w:sz w:val="24"/>
                <w:szCs w:val="24"/>
              </w:rPr>
              <w:t>Оценка предложений и выбор поставщика</w:t>
            </w:r>
            <w:r>
              <w:rPr>
                <w:color w:val="000000"/>
                <w:sz w:val="24"/>
                <w:szCs w:val="24"/>
              </w:rPr>
              <w:t xml:space="preserve"> (исполнителя)</w:t>
            </w:r>
            <w:r w:rsidRPr="00872053">
              <w:rPr>
                <w:color w:val="000000"/>
                <w:sz w:val="24"/>
                <w:szCs w:val="24"/>
              </w:rPr>
              <w:t xml:space="preserve"> осуществляются комиссией по закупкам по результатам проведения переговоров по снижению цен предложений, в соответствии с критериями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72053">
              <w:rPr>
                <w:color w:val="000000"/>
                <w:sz w:val="24"/>
                <w:szCs w:val="24"/>
              </w:rPr>
              <w:t xml:space="preserve"> способом оценки и сравнения, указанными в документации о закупке.</w:t>
            </w:r>
          </w:p>
        </w:tc>
      </w:tr>
      <w:tr w:rsidR="004014D6" w:rsidRPr="00872053" w14:paraId="5A92A432" w14:textId="77777777" w:rsidTr="001D344B">
        <w:trPr>
          <w:trHeight w:val="147"/>
        </w:trPr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6F36D68" w14:textId="77777777" w:rsidR="004014D6" w:rsidRPr="00872053" w:rsidRDefault="004014D6" w:rsidP="004014D6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872053">
              <w:rPr>
                <w:b/>
                <w:color w:val="000000"/>
                <w:sz w:val="24"/>
                <w:szCs w:val="24"/>
              </w:rPr>
              <w:lastRenderedPageBreak/>
              <w:t>Акты, в соответствии с которыми проводится процедура закупки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3B8FB6F" w14:textId="77777777" w:rsidR="004014D6" w:rsidRPr="00872053" w:rsidRDefault="004014D6" w:rsidP="004014D6">
            <w:pPr>
              <w:tabs>
                <w:tab w:val="clear" w:pos="709"/>
              </w:tabs>
              <w:spacing w:line="240" w:lineRule="exact"/>
              <w:ind w:right="91" w:firstLine="284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872053">
              <w:rPr>
                <w:color w:val="000000"/>
                <w:sz w:val="24"/>
                <w:szCs w:val="24"/>
              </w:rPr>
              <w:t>Настоящая процедура закупки проводится в порядке, установленном постановлением Совета Министров Республики Беларусь от 15.03.2012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72053">
              <w:rPr>
                <w:color w:val="000000"/>
                <w:sz w:val="24"/>
                <w:szCs w:val="24"/>
              </w:rPr>
              <w:t xml:space="preserve">№ 229 «О совершенствовании отношений в области закупок товаров (работ, услуг) за счет собственных средств» и в соответствии с Порядком </w:t>
            </w:r>
            <w:r w:rsidRPr="00A8356F">
              <w:rPr>
                <w:color w:val="000000"/>
                <w:sz w:val="24"/>
                <w:szCs w:val="24"/>
              </w:rPr>
              <w:t>осуществления закупок товаров (работ, услуг) за счет собственных средств в ОАО «НКФО «Белинкасгрупп», утверждённым заседанием Правления 27.12.2022 (протокол № 105).</w:t>
            </w:r>
          </w:p>
        </w:tc>
      </w:tr>
      <w:tr w:rsidR="004014D6" w:rsidRPr="00872053" w14:paraId="16C1B4AC" w14:textId="77777777" w:rsidTr="001D344B">
        <w:trPr>
          <w:trHeight w:val="147"/>
        </w:trPr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B1E7F5" w14:textId="77777777" w:rsidR="004014D6" w:rsidRPr="00872053" w:rsidRDefault="004014D6" w:rsidP="004014D6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872053">
              <w:rPr>
                <w:b/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1C7B05" w14:textId="77777777" w:rsidR="004014D6" w:rsidRDefault="004014D6" w:rsidP="004014D6">
            <w:pPr>
              <w:tabs>
                <w:tab w:val="clear" w:pos="709"/>
              </w:tabs>
              <w:spacing w:line="240" w:lineRule="exact"/>
              <w:ind w:right="91" w:firstLine="284"/>
              <w:contextualSpacing/>
              <w:rPr>
                <w:color w:val="000000"/>
                <w:sz w:val="24"/>
                <w:szCs w:val="24"/>
              </w:rPr>
            </w:pPr>
            <w:r w:rsidRPr="00872053">
              <w:rPr>
                <w:color w:val="000000"/>
                <w:sz w:val="24"/>
                <w:szCs w:val="24"/>
              </w:rPr>
              <w:t xml:space="preserve">Неотъемлемой частью настоящей документации 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872053">
              <w:rPr>
                <w:color w:val="000000"/>
                <w:sz w:val="24"/>
                <w:szCs w:val="24"/>
              </w:rPr>
              <w:t xml:space="preserve"> закупк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872053">
              <w:rPr>
                <w:color w:val="000000"/>
                <w:sz w:val="24"/>
                <w:szCs w:val="24"/>
              </w:rPr>
              <w:t xml:space="preserve"> является проект </w:t>
            </w:r>
            <w:r w:rsidRPr="00872053">
              <w:rPr>
                <w:sz w:val="24"/>
                <w:szCs w:val="24"/>
              </w:rPr>
              <w:t>договора (</w:t>
            </w:r>
            <w:r w:rsidRPr="006756FE">
              <w:rPr>
                <w:sz w:val="24"/>
                <w:szCs w:val="24"/>
              </w:rPr>
              <w:t xml:space="preserve">Приложение </w:t>
            </w:r>
            <w:r w:rsidR="00491EAE">
              <w:rPr>
                <w:sz w:val="24"/>
                <w:szCs w:val="24"/>
              </w:rPr>
              <w:t>2</w:t>
            </w:r>
            <w:r w:rsidRPr="006756FE">
              <w:rPr>
                <w:sz w:val="24"/>
                <w:szCs w:val="24"/>
              </w:rPr>
              <w:t xml:space="preserve"> к документации</w:t>
            </w:r>
            <w:r w:rsidRPr="00872053">
              <w:rPr>
                <w:sz w:val="24"/>
                <w:szCs w:val="24"/>
              </w:rPr>
              <w:t xml:space="preserve"> </w:t>
            </w:r>
            <w:r w:rsidRPr="00872053">
              <w:rPr>
                <w:color w:val="000000"/>
                <w:sz w:val="24"/>
                <w:szCs w:val="24"/>
              </w:rPr>
              <w:t xml:space="preserve">о закупке). </w:t>
            </w:r>
          </w:p>
          <w:p w14:paraId="09A84091" w14:textId="77777777" w:rsidR="004014D6" w:rsidRPr="00872053" w:rsidRDefault="00B36A9F" w:rsidP="00B36A9F">
            <w:pPr>
              <w:tabs>
                <w:tab w:val="clear" w:pos="709"/>
              </w:tabs>
              <w:spacing w:line="240" w:lineRule="exact"/>
              <w:ind w:right="91" w:firstLine="284"/>
              <w:contextualSpacing/>
              <w:rPr>
                <w:color w:val="000000"/>
                <w:sz w:val="24"/>
                <w:szCs w:val="24"/>
              </w:rPr>
            </w:pPr>
            <w:r w:rsidRPr="00B36A9F">
              <w:rPr>
                <w:color w:val="000000"/>
                <w:sz w:val="24"/>
                <w:szCs w:val="24"/>
              </w:rPr>
              <w:t>Договор на оказание услуг заключается в течение срока действия предложения участника после утверждения условий договора с аудиторской организацией Наблюдательным советом НКФО и согласования аудиторской организации Национальным банком Республики Беларусь в соответствии с постановлением Правления Национального банка Республики Беларусь от 11.12.2019 № 495 «О регулировании аудиторской деятельности в банках, банковских группах и банковских холдингах».</w:t>
            </w:r>
          </w:p>
        </w:tc>
      </w:tr>
    </w:tbl>
    <w:p w14:paraId="203CF497" w14:textId="77777777" w:rsidR="00F3251D" w:rsidRPr="00F3251D" w:rsidRDefault="00F3251D" w:rsidP="009C36BA">
      <w:pPr>
        <w:tabs>
          <w:tab w:val="clear" w:pos="709"/>
        </w:tabs>
        <w:spacing w:line="240" w:lineRule="exact"/>
        <w:rPr>
          <w:color w:val="000000"/>
          <w:sz w:val="24"/>
          <w:szCs w:val="24"/>
        </w:rPr>
      </w:pPr>
      <w:r w:rsidRPr="00F3251D">
        <w:rPr>
          <w:color w:val="000000"/>
          <w:sz w:val="24"/>
          <w:szCs w:val="24"/>
        </w:rPr>
        <w:t xml:space="preserve">Приложения к документации о закупке: </w:t>
      </w:r>
    </w:p>
    <w:p w14:paraId="5D8010FB" w14:textId="77777777" w:rsidR="00F3251D" w:rsidRDefault="00F3251D" w:rsidP="009C36BA">
      <w:pPr>
        <w:tabs>
          <w:tab w:val="clear" w:pos="709"/>
        </w:tabs>
        <w:spacing w:line="24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F3251D">
        <w:rPr>
          <w:color w:val="000000"/>
          <w:sz w:val="24"/>
          <w:szCs w:val="24"/>
        </w:rPr>
        <w:t>Примерная форма для подачи предложения</w:t>
      </w:r>
    </w:p>
    <w:p w14:paraId="15185C01" w14:textId="77777777" w:rsidR="006A281E" w:rsidRPr="00F3251D" w:rsidRDefault="006A281E" w:rsidP="009C36BA">
      <w:pPr>
        <w:tabs>
          <w:tab w:val="clear" w:pos="709"/>
        </w:tabs>
        <w:spacing w:line="24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Проект договора</w:t>
      </w:r>
    </w:p>
    <w:p w14:paraId="628E5EA3" w14:textId="77777777" w:rsidR="00F3251D" w:rsidRPr="00F3251D" w:rsidRDefault="006A281E" w:rsidP="009C36BA">
      <w:pPr>
        <w:tabs>
          <w:tab w:val="clear" w:pos="709"/>
        </w:tabs>
        <w:spacing w:line="24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F3251D">
        <w:rPr>
          <w:color w:val="000000"/>
          <w:sz w:val="24"/>
          <w:szCs w:val="24"/>
        </w:rPr>
        <w:t xml:space="preserve">. </w:t>
      </w:r>
      <w:r w:rsidR="00F3251D" w:rsidRPr="00F3251D">
        <w:rPr>
          <w:color w:val="000000"/>
          <w:sz w:val="24"/>
          <w:szCs w:val="24"/>
        </w:rPr>
        <w:t>Примерная форма заявления участника об ограничении доступа к его сведениям при участии в процедуре закупки</w:t>
      </w:r>
    </w:p>
    <w:p w14:paraId="0AD18FF9" w14:textId="77777777" w:rsidR="00C471CC" w:rsidRPr="00C471CC" w:rsidRDefault="00C471CC" w:rsidP="00C471CC">
      <w:pPr>
        <w:tabs>
          <w:tab w:val="clear" w:pos="709"/>
        </w:tabs>
        <w:ind w:left="-993"/>
        <w:jc w:val="center"/>
        <w:rPr>
          <w:b/>
          <w:sz w:val="24"/>
          <w:szCs w:val="24"/>
        </w:rPr>
      </w:pPr>
    </w:p>
    <w:p w14:paraId="248D077E" w14:textId="77777777" w:rsidR="00C471CC" w:rsidRPr="00E54992" w:rsidRDefault="00C471CC" w:rsidP="007C4BED">
      <w:pPr>
        <w:tabs>
          <w:tab w:val="clear" w:pos="709"/>
        </w:tabs>
        <w:ind w:left="-993"/>
        <w:jc w:val="center"/>
        <w:rPr>
          <w:b/>
          <w:sz w:val="24"/>
          <w:szCs w:val="24"/>
        </w:rPr>
      </w:pPr>
    </w:p>
    <w:p w14:paraId="3EEDD697" w14:textId="42B36B14" w:rsidR="00E54992" w:rsidRPr="00E54992" w:rsidRDefault="00E54992" w:rsidP="00EE44A4">
      <w:pPr>
        <w:ind w:hanging="993"/>
        <w:contextualSpacing/>
        <w:rPr>
          <w:sz w:val="24"/>
          <w:szCs w:val="24"/>
        </w:rPr>
      </w:pPr>
    </w:p>
    <w:p w14:paraId="2D551A0E" w14:textId="77777777" w:rsidR="00E54992" w:rsidRPr="00E54992" w:rsidRDefault="00E54992" w:rsidP="00E54992">
      <w:pPr>
        <w:tabs>
          <w:tab w:val="clear" w:pos="709"/>
        </w:tabs>
        <w:ind w:left="-993"/>
        <w:jc w:val="center"/>
        <w:rPr>
          <w:b/>
          <w:sz w:val="24"/>
          <w:szCs w:val="24"/>
        </w:rPr>
      </w:pPr>
      <w:bookmarkStart w:id="0" w:name="_GoBack"/>
      <w:bookmarkEnd w:id="0"/>
    </w:p>
    <w:p w14:paraId="34D55471" w14:textId="77777777" w:rsidR="00E54992" w:rsidRDefault="00E54992" w:rsidP="00E54992">
      <w:pPr>
        <w:tabs>
          <w:tab w:val="clear" w:pos="709"/>
        </w:tabs>
        <w:ind w:left="-993"/>
        <w:jc w:val="center"/>
        <w:rPr>
          <w:b/>
          <w:color w:val="000000"/>
          <w:sz w:val="24"/>
          <w:szCs w:val="24"/>
        </w:rPr>
      </w:pPr>
    </w:p>
    <w:p w14:paraId="77154638" w14:textId="77777777" w:rsidR="00E54992" w:rsidRDefault="00E54992" w:rsidP="00E54992">
      <w:pPr>
        <w:tabs>
          <w:tab w:val="clear" w:pos="709"/>
        </w:tabs>
        <w:ind w:left="-993"/>
        <w:jc w:val="center"/>
        <w:rPr>
          <w:b/>
          <w:color w:val="000000"/>
          <w:sz w:val="24"/>
          <w:szCs w:val="24"/>
        </w:rPr>
      </w:pPr>
    </w:p>
    <w:p w14:paraId="0633C404" w14:textId="77777777" w:rsidR="00C471CC" w:rsidRPr="00C471CC" w:rsidRDefault="00C471CC" w:rsidP="007C4BED">
      <w:pPr>
        <w:tabs>
          <w:tab w:val="clear" w:pos="709"/>
        </w:tabs>
        <w:ind w:left="-993"/>
        <w:jc w:val="center"/>
        <w:rPr>
          <w:b/>
          <w:sz w:val="24"/>
          <w:szCs w:val="24"/>
        </w:rPr>
      </w:pPr>
    </w:p>
    <w:p w14:paraId="0AF36FB3" w14:textId="77777777" w:rsidR="00C471CC" w:rsidRDefault="00C471CC" w:rsidP="007C4BED">
      <w:pPr>
        <w:tabs>
          <w:tab w:val="clear" w:pos="709"/>
        </w:tabs>
        <w:ind w:left="-993"/>
        <w:jc w:val="center"/>
        <w:rPr>
          <w:b/>
          <w:color w:val="FFFFFF" w:themeColor="background1"/>
          <w:sz w:val="24"/>
          <w:szCs w:val="24"/>
        </w:rPr>
      </w:pPr>
    </w:p>
    <w:p w14:paraId="3810D9E1" w14:textId="77777777" w:rsidR="009A1090" w:rsidRDefault="009A1090" w:rsidP="00AA5588">
      <w:pPr>
        <w:tabs>
          <w:tab w:val="clear" w:pos="709"/>
        </w:tabs>
        <w:ind w:left="-993"/>
        <w:jc w:val="center"/>
        <w:rPr>
          <w:color w:val="A6A6A6" w:themeColor="background1" w:themeShade="A6"/>
          <w:sz w:val="24"/>
          <w:szCs w:val="24"/>
        </w:rPr>
      </w:pPr>
    </w:p>
    <w:p w14:paraId="79835AE3" w14:textId="77777777" w:rsidR="00EB5EE7" w:rsidRDefault="00EB5EE7">
      <w:pPr>
        <w:tabs>
          <w:tab w:val="clear" w:pos="709"/>
        </w:tabs>
        <w:spacing w:after="200" w:line="276" w:lineRule="auto"/>
        <w:jc w:val="left"/>
        <w:rPr>
          <w:color w:val="A6A6A6" w:themeColor="background1" w:themeShade="A6"/>
          <w:sz w:val="24"/>
          <w:szCs w:val="24"/>
        </w:rPr>
      </w:pPr>
      <w:r>
        <w:rPr>
          <w:color w:val="A6A6A6" w:themeColor="background1" w:themeShade="A6"/>
          <w:sz w:val="24"/>
          <w:szCs w:val="24"/>
        </w:rPr>
        <w:br w:type="page"/>
      </w:r>
    </w:p>
    <w:p w14:paraId="3F42A19D" w14:textId="77777777" w:rsidR="00024336" w:rsidRPr="00AA5588" w:rsidRDefault="00AA5588" w:rsidP="00AA5588">
      <w:pPr>
        <w:tabs>
          <w:tab w:val="clear" w:pos="709"/>
        </w:tabs>
        <w:ind w:left="-993"/>
        <w:jc w:val="center"/>
        <w:rPr>
          <w:color w:val="A6A6A6" w:themeColor="background1" w:themeShade="A6"/>
          <w:sz w:val="24"/>
          <w:szCs w:val="24"/>
        </w:rPr>
      </w:pPr>
      <w:r w:rsidRPr="00AA5588">
        <w:rPr>
          <w:color w:val="A6A6A6" w:themeColor="background1" w:themeShade="A6"/>
          <w:sz w:val="24"/>
          <w:szCs w:val="24"/>
        </w:rPr>
        <w:lastRenderedPageBreak/>
        <w:t>ПРИМЕРНАЯ ФОРМА ДЛЯ ПОДАЧИ ПРЕДЛОЖЕНИЯ</w:t>
      </w:r>
    </w:p>
    <w:p w14:paraId="7A3ED448" w14:textId="77777777" w:rsidR="00AA5588" w:rsidRPr="00AA5588" w:rsidRDefault="007C4BED" w:rsidP="007C4BED">
      <w:pPr>
        <w:tabs>
          <w:tab w:val="clear" w:pos="709"/>
          <w:tab w:val="left" w:pos="5670"/>
        </w:tabs>
        <w:ind w:left="-99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AA5588" w:rsidRPr="00AA5588">
        <w:rPr>
          <w:color w:val="000000"/>
          <w:sz w:val="24"/>
          <w:szCs w:val="24"/>
        </w:rPr>
        <w:t>Приложение 1</w:t>
      </w:r>
    </w:p>
    <w:p w14:paraId="5762BC99" w14:textId="77777777" w:rsidR="00AA5588" w:rsidRPr="00AA5588" w:rsidRDefault="007C4BED" w:rsidP="007C4BED">
      <w:pPr>
        <w:tabs>
          <w:tab w:val="clear" w:pos="709"/>
          <w:tab w:val="left" w:pos="5670"/>
        </w:tabs>
        <w:ind w:left="-99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AA5588" w:rsidRPr="00AA5588">
        <w:rPr>
          <w:color w:val="000000"/>
          <w:sz w:val="24"/>
          <w:szCs w:val="24"/>
        </w:rPr>
        <w:t>к документации о закупке</w:t>
      </w:r>
    </w:p>
    <w:p w14:paraId="01EA2FE6" w14:textId="77777777" w:rsidR="00AA5588" w:rsidRPr="00AA5588" w:rsidRDefault="00AA5588" w:rsidP="00AA5588">
      <w:pPr>
        <w:tabs>
          <w:tab w:val="clear" w:pos="709"/>
        </w:tabs>
        <w:ind w:left="-993"/>
        <w:jc w:val="center"/>
        <w:rPr>
          <w:b/>
          <w:color w:val="000000"/>
          <w:sz w:val="24"/>
          <w:szCs w:val="24"/>
        </w:rPr>
      </w:pPr>
      <w:r w:rsidRPr="00AA5588">
        <w:rPr>
          <w:b/>
          <w:color w:val="000000"/>
          <w:sz w:val="24"/>
          <w:szCs w:val="24"/>
        </w:rPr>
        <w:t>Примерная форма для подачи предложения (</w:t>
      </w:r>
      <w:r w:rsidRPr="00AA5588">
        <w:rPr>
          <w:i/>
          <w:color w:val="000000"/>
          <w:sz w:val="24"/>
          <w:szCs w:val="24"/>
        </w:rPr>
        <w:t>заполняется участником</w:t>
      </w:r>
      <w:r w:rsidRPr="00AA5588">
        <w:rPr>
          <w:b/>
          <w:color w:val="000000"/>
          <w:sz w:val="24"/>
          <w:szCs w:val="24"/>
        </w:rPr>
        <w:t>)</w:t>
      </w:r>
    </w:p>
    <w:tbl>
      <w:tblPr>
        <w:tblW w:w="9640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6"/>
        <w:gridCol w:w="3404"/>
      </w:tblGrid>
      <w:tr w:rsidR="0060477C" w:rsidRPr="00872053" w14:paraId="710DB71F" w14:textId="77777777" w:rsidTr="007C4BED">
        <w:trPr>
          <w:jc w:val="right"/>
        </w:trPr>
        <w:tc>
          <w:tcPr>
            <w:tcW w:w="96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3C36C4" w14:textId="77777777" w:rsidR="0060477C" w:rsidRPr="00872053" w:rsidRDefault="0060477C" w:rsidP="00A1706A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872053">
              <w:rPr>
                <w:b/>
                <w:color w:val="000000"/>
                <w:sz w:val="24"/>
                <w:szCs w:val="24"/>
              </w:rPr>
              <w:t>Сведения об Участнике</w:t>
            </w:r>
          </w:p>
        </w:tc>
      </w:tr>
      <w:tr w:rsidR="0060477C" w:rsidRPr="00872053" w14:paraId="5EFA6CBD" w14:textId="77777777" w:rsidTr="00362972">
        <w:trPr>
          <w:jc w:val="right"/>
        </w:trPr>
        <w:tc>
          <w:tcPr>
            <w:tcW w:w="62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3720C4" w14:textId="77777777" w:rsidR="0060477C" w:rsidRPr="00872053" w:rsidRDefault="0060477C" w:rsidP="00A1706A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872053">
              <w:rPr>
                <w:b/>
                <w:color w:val="000000"/>
                <w:sz w:val="24"/>
                <w:szCs w:val="24"/>
              </w:rPr>
              <w:t>Полное наименование</w:t>
            </w: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F0C675" w14:textId="77777777" w:rsidR="0060477C" w:rsidRPr="00872053" w:rsidRDefault="0060477C" w:rsidP="00A1706A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0477C" w:rsidRPr="00872053" w14:paraId="56E51DF3" w14:textId="77777777" w:rsidTr="00362972">
        <w:trPr>
          <w:jc w:val="right"/>
        </w:trPr>
        <w:tc>
          <w:tcPr>
            <w:tcW w:w="62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2A80C7" w14:textId="77777777" w:rsidR="0060477C" w:rsidRPr="00872053" w:rsidRDefault="0060477C" w:rsidP="00A1706A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872053">
              <w:rPr>
                <w:b/>
                <w:color w:val="000000"/>
                <w:sz w:val="24"/>
                <w:szCs w:val="24"/>
              </w:rPr>
              <w:t>Место нахождения</w:t>
            </w: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9B1E46" w14:textId="77777777" w:rsidR="0060477C" w:rsidRPr="00872053" w:rsidRDefault="0060477C" w:rsidP="00A1706A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0477C" w:rsidRPr="00872053" w14:paraId="79C96130" w14:textId="77777777" w:rsidTr="00362972">
        <w:trPr>
          <w:jc w:val="right"/>
        </w:trPr>
        <w:tc>
          <w:tcPr>
            <w:tcW w:w="62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BAC7CC" w14:textId="77777777" w:rsidR="0060477C" w:rsidRPr="00872053" w:rsidRDefault="0060477C" w:rsidP="00A1706A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872053">
              <w:rPr>
                <w:b/>
                <w:color w:val="000000"/>
                <w:sz w:val="24"/>
                <w:szCs w:val="24"/>
              </w:rPr>
              <w:t>Учетный номер плательщика</w:t>
            </w: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8FB2C0" w14:textId="77777777" w:rsidR="0060477C" w:rsidRPr="00872053" w:rsidRDefault="0060477C" w:rsidP="00A1706A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0477C" w:rsidRPr="00872053" w14:paraId="42F8334B" w14:textId="77777777" w:rsidTr="00362972">
        <w:trPr>
          <w:jc w:val="right"/>
        </w:trPr>
        <w:tc>
          <w:tcPr>
            <w:tcW w:w="62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A26ECA" w14:textId="77777777" w:rsidR="0060477C" w:rsidRPr="00872053" w:rsidRDefault="0060477C" w:rsidP="00A1706A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872053">
              <w:rPr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811B12" w14:textId="77777777" w:rsidR="0060477C" w:rsidRPr="00872053" w:rsidRDefault="0060477C" w:rsidP="00A1706A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0477C" w:rsidRPr="00872053" w14:paraId="24E23004" w14:textId="77777777" w:rsidTr="00362972">
        <w:trPr>
          <w:jc w:val="right"/>
        </w:trPr>
        <w:tc>
          <w:tcPr>
            <w:tcW w:w="62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D48F19" w14:textId="77777777" w:rsidR="0060477C" w:rsidRPr="00872053" w:rsidRDefault="0060477C" w:rsidP="00A1706A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Имя и отчество контактного лица, </w:t>
            </w:r>
            <w:r w:rsidRPr="00872053">
              <w:rPr>
                <w:b/>
                <w:sz w:val="24"/>
                <w:szCs w:val="24"/>
              </w:rPr>
              <w:t>номер телефона</w:t>
            </w:r>
            <w:r>
              <w:t xml:space="preserve"> </w:t>
            </w:r>
            <w:r w:rsidRPr="002B05D4">
              <w:rPr>
                <w:b/>
                <w:sz w:val="24"/>
                <w:szCs w:val="24"/>
              </w:rPr>
              <w:t>контактного</w:t>
            </w:r>
            <w:r>
              <w:rPr>
                <w:b/>
                <w:sz w:val="24"/>
                <w:szCs w:val="24"/>
              </w:rPr>
              <w:t xml:space="preserve"> лица</w:t>
            </w: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829D87" w14:textId="77777777" w:rsidR="0060477C" w:rsidRPr="00872053" w:rsidRDefault="0060477C" w:rsidP="00A1706A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0477C" w:rsidRPr="00872053" w14:paraId="2F9BF6DC" w14:textId="77777777" w:rsidTr="007C4BED">
        <w:trPr>
          <w:jc w:val="right"/>
        </w:trPr>
        <w:tc>
          <w:tcPr>
            <w:tcW w:w="964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58D97B" w14:textId="77777777" w:rsidR="0060477C" w:rsidRPr="00872053" w:rsidRDefault="0060477C" w:rsidP="00A1706A">
            <w:pPr>
              <w:tabs>
                <w:tab w:val="clear" w:pos="709"/>
              </w:tabs>
              <w:spacing w:line="240" w:lineRule="exact"/>
              <w:contextualSpacing/>
              <w:rPr>
                <w:b/>
                <w:color w:val="000000"/>
                <w:sz w:val="24"/>
                <w:szCs w:val="24"/>
              </w:rPr>
            </w:pPr>
            <w:r w:rsidRPr="00872053">
              <w:rPr>
                <w:b/>
                <w:bCs/>
                <w:sz w:val="24"/>
                <w:szCs w:val="24"/>
              </w:rPr>
              <w:t xml:space="preserve">                                      Сведения о предложении Лот №__</w:t>
            </w:r>
            <w:r w:rsidRPr="00872053">
              <w:rPr>
                <w:bCs/>
                <w:sz w:val="24"/>
                <w:szCs w:val="24"/>
              </w:rPr>
              <w:t>(указать номер лота)_</w:t>
            </w:r>
          </w:p>
        </w:tc>
      </w:tr>
      <w:tr w:rsidR="0060477C" w:rsidRPr="00872053" w14:paraId="32EAD697" w14:textId="77777777" w:rsidTr="00362972">
        <w:trPr>
          <w:jc w:val="right"/>
        </w:trPr>
        <w:tc>
          <w:tcPr>
            <w:tcW w:w="62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5A3216" w14:textId="77777777" w:rsidR="0060477C" w:rsidRPr="00872053" w:rsidRDefault="0060477C" w:rsidP="00A1706A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872053">
              <w:rPr>
                <w:b/>
                <w:color w:val="000000"/>
                <w:sz w:val="24"/>
                <w:szCs w:val="24"/>
              </w:rPr>
              <w:t xml:space="preserve">Предмет закупки </w:t>
            </w: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403980" w14:textId="77777777" w:rsidR="0060477C" w:rsidRPr="00872053" w:rsidRDefault="0060477C" w:rsidP="00A1706A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D2877" w:rsidRPr="00872053" w14:paraId="32D97AC8" w14:textId="77777777" w:rsidTr="00362972">
        <w:trPr>
          <w:jc w:val="right"/>
        </w:trPr>
        <w:tc>
          <w:tcPr>
            <w:tcW w:w="62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3738B1" w14:textId="77777777" w:rsidR="003D2877" w:rsidRPr="00872053" w:rsidRDefault="00B36A9F" w:rsidP="00A1706A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Количество </w:t>
            </w:r>
            <w:r w:rsidR="003D2877" w:rsidRPr="003D2877">
              <w:rPr>
                <w:b/>
                <w:color w:val="000000"/>
                <w:sz w:val="24"/>
                <w:szCs w:val="24"/>
              </w:rPr>
              <w:t>услуг</w:t>
            </w: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86D656" w14:textId="77777777" w:rsidR="003D2877" w:rsidRPr="00872053" w:rsidRDefault="003D2877" w:rsidP="00A1706A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C271B" w:rsidRPr="00872053" w14:paraId="1DB2CA34" w14:textId="77777777" w:rsidTr="00362972">
        <w:trPr>
          <w:jc w:val="right"/>
        </w:trPr>
        <w:tc>
          <w:tcPr>
            <w:tcW w:w="62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4826D1" w14:textId="77777777" w:rsidR="007C271B" w:rsidRPr="002476EB" w:rsidRDefault="00A1706A" w:rsidP="006A281E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и с</w:t>
            </w:r>
            <w:r w:rsidR="007C271B" w:rsidRPr="002476EB">
              <w:rPr>
                <w:b/>
                <w:sz w:val="24"/>
                <w:szCs w:val="24"/>
              </w:rPr>
              <w:t xml:space="preserve">рок </w:t>
            </w:r>
            <w:r w:rsidR="00F256B2">
              <w:rPr>
                <w:b/>
                <w:sz w:val="24"/>
                <w:szCs w:val="24"/>
              </w:rPr>
              <w:t>оказания</w:t>
            </w:r>
            <w:r w:rsidR="006A281E">
              <w:rPr>
                <w:b/>
                <w:sz w:val="24"/>
                <w:szCs w:val="24"/>
              </w:rPr>
              <w:t xml:space="preserve"> услуг</w:t>
            </w: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0609CC" w14:textId="77777777" w:rsidR="007C271B" w:rsidRPr="00872053" w:rsidRDefault="007C271B" w:rsidP="00A1706A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C271B" w:rsidRPr="00872053" w14:paraId="5E09CD2E" w14:textId="77777777" w:rsidTr="00362972">
        <w:trPr>
          <w:jc w:val="right"/>
        </w:trPr>
        <w:tc>
          <w:tcPr>
            <w:tcW w:w="62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3E05D" w14:textId="77777777" w:rsidR="007C271B" w:rsidRDefault="007C271B" w:rsidP="00A1706A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sz w:val="24"/>
                <w:szCs w:val="24"/>
              </w:rPr>
            </w:pPr>
            <w:r w:rsidRPr="002476EB">
              <w:rPr>
                <w:b/>
                <w:sz w:val="24"/>
                <w:szCs w:val="24"/>
              </w:rPr>
              <w:t xml:space="preserve">Условия и сроки оплаты за </w:t>
            </w:r>
            <w:r w:rsidR="006A281E">
              <w:rPr>
                <w:b/>
                <w:sz w:val="24"/>
                <w:szCs w:val="24"/>
              </w:rPr>
              <w:t>услуги</w:t>
            </w:r>
          </w:p>
          <w:p w14:paraId="02C347D3" w14:textId="77777777" w:rsidR="00AA5588" w:rsidRPr="00AA5588" w:rsidRDefault="00AA5588" w:rsidP="00A1706A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A71CD5" w14:textId="77777777" w:rsidR="007C271B" w:rsidRPr="00872053" w:rsidRDefault="007C271B" w:rsidP="00A1706A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C271B" w:rsidRPr="00872053" w14:paraId="69CF4B2D" w14:textId="77777777" w:rsidTr="00362972">
        <w:trPr>
          <w:jc w:val="right"/>
        </w:trPr>
        <w:tc>
          <w:tcPr>
            <w:tcW w:w="62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11383A" w14:textId="77777777" w:rsidR="00A1706A" w:rsidRDefault="006A281E" w:rsidP="00A1706A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 предложения</w:t>
            </w:r>
          </w:p>
          <w:p w14:paraId="64A6CCBB" w14:textId="77777777" w:rsidR="007C271B" w:rsidRPr="00AA5588" w:rsidRDefault="00F3251D" w:rsidP="00A1706A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i/>
                <w:sz w:val="24"/>
                <w:szCs w:val="24"/>
              </w:rPr>
            </w:pPr>
            <w:r w:rsidRPr="002A2B0A">
              <w:rPr>
                <w:i/>
                <w:color w:val="000000"/>
                <w:sz w:val="24"/>
                <w:szCs w:val="24"/>
              </w:rPr>
              <w:t>(отразить с учетом НДС либо без НДС с указанием основания освобождения от уплаты НДС)</w:t>
            </w: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08FC98" w14:textId="77777777" w:rsidR="007C271B" w:rsidRPr="00872053" w:rsidRDefault="007C271B" w:rsidP="00A1706A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A281E" w:rsidRPr="00872053" w14:paraId="35E6304C" w14:textId="77777777" w:rsidTr="00362972">
        <w:trPr>
          <w:jc w:val="right"/>
        </w:trPr>
        <w:tc>
          <w:tcPr>
            <w:tcW w:w="62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83F635" w14:textId="77777777" w:rsidR="006A281E" w:rsidRDefault="006A281E" w:rsidP="00362972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  <w:r w:rsidR="00CB2751">
              <w:rPr>
                <w:b/>
                <w:sz w:val="24"/>
                <w:szCs w:val="24"/>
              </w:rPr>
              <w:t xml:space="preserve"> аудиторских заключений</w:t>
            </w:r>
            <w:r w:rsidRPr="006A281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532FEC" w14:textId="77777777" w:rsidR="006A281E" w:rsidRDefault="006A281E" w:rsidP="006A281E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i/>
                <w:color w:val="000000"/>
                <w:sz w:val="24"/>
                <w:szCs w:val="24"/>
              </w:rPr>
            </w:pPr>
            <w:r w:rsidRPr="006A281E">
              <w:rPr>
                <w:i/>
                <w:color w:val="000000"/>
                <w:sz w:val="24"/>
                <w:szCs w:val="24"/>
              </w:rPr>
              <w:t>Всего з</w:t>
            </w:r>
            <w:r>
              <w:rPr>
                <w:i/>
                <w:color w:val="000000"/>
                <w:sz w:val="24"/>
                <w:szCs w:val="24"/>
              </w:rPr>
              <w:t>а последние 3 года (2023-2025гг</w:t>
            </w:r>
            <w:r w:rsidR="00C772AF">
              <w:rPr>
                <w:i/>
                <w:color w:val="000000"/>
                <w:sz w:val="24"/>
                <w:szCs w:val="24"/>
              </w:rPr>
              <w:t>.</w:t>
            </w:r>
            <w:r>
              <w:rPr>
                <w:i/>
                <w:color w:val="000000"/>
                <w:sz w:val="24"/>
                <w:szCs w:val="24"/>
              </w:rPr>
              <w:t>) в банках</w:t>
            </w:r>
            <w:r w:rsidRPr="006A281E">
              <w:rPr>
                <w:i/>
                <w:color w:val="000000"/>
                <w:sz w:val="24"/>
                <w:szCs w:val="24"/>
              </w:rPr>
              <w:t>, небанковских</w:t>
            </w:r>
            <w:r>
              <w:rPr>
                <w:i/>
                <w:color w:val="000000"/>
                <w:sz w:val="24"/>
                <w:szCs w:val="24"/>
              </w:rPr>
              <w:t xml:space="preserve"> кредитно-финансовых </w:t>
            </w:r>
            <w:proofErr w:type="gramStart"/>
            <w:r>
              <w:rPr>
                <w:i/>
                <w:color w:val="000000"/>
                <w:sz w:val="24"/>
                <w:szCs w:val="24"/>
              </w:rPr>
              <w:t>организациях:_</w:t>
            </w:r>
            <w:proofErr w:type="gramEnd"/>
            <w:r>
              <w:rPr>
                <w:i/>
                <w:color w:val="000000"/>
                <w:sz w:val="24"/>
                <w:szCs w:val="24"/>
              </w:rPr>
              <w:t>__, в том числе по НСФО _____, по МСФО _____</w:t>
            </w:r>
          </w:p>
          <w:p w14:paraId="71892891" w14:textId="0BE9A45D" w:rsidR="00C67AE7" w:rsidRPr="006A281E" w:rsidRDefault="00C67AE7" w:rsidP="006A281E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i/>
                <w:color w:val="000000"/>
                <w:sz w:val="24"/>
                <w:szCs w:val="24"/>
              </w:rPr>
            </w:pPr>
          </w:p>
        </w:tc>
      </w:tr>
      <w:tr w:rsidR="00362972" w:rsidRPr="00872053" w14:paraId="2FB8099A" w14:textId="77777777" w:rsidTr="00362972">
        <w:trPr>
          <w:jc w:val="right"/>
        </w:trPr>
        <w:tc>
          <w:tcPr>
            <w:tcW w:w="62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D7A38E" w14:textId="77777777" w:rsidR="00362972" w:rsidRDefault="00362972" w:rsidP="00A1706A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sz w:val="24"/>
                <w:szCs w:val="24"/>
              </w:rPr>
            </w:pPr>
            <w:r w:rsidRPr="00362972">
              <w:rPr>
                <w:b/>
                <w:sz w:val="24"/>
                <w:szCs w:val="24"/>
              </w:rPr>
              <w:t>Внешняя оценка качества</w:t>
            </w: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AA7786" w14:textId="77777777" w:rsidR="00362972" w:rsidRPr="006A281E" w:rsidRDefault="00362972" w:rsidP="006A281E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Категория  ____</w:t>
            </w:r>
          </w:p>
        </w:tc>
      </w:tr>
      <w:tr w:rsidR="007C271B" w:rsidRPr="00872053" w14:paraId="11DC5417" w14:textId="77777777" w:rsidTr="00362972">
        <w:trPr>
          <w:jc w:val="right"/>
        </w:trPr>
        <w:tc>
          <w:tcPr>
            <w:tcW w:w="62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551C15" w14:textId="77777777" w:rsidR="007C271B" w:rsidRDefault="007C271B" w:rsidP="00A1706A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872053">
              <w:rPr>
                <w:b/>
                <w:color w:val="000000"/>
                <w:sz w:val="24"/>
                <w:szCs w:val="24"/>
              </w:rPr>
              <w:t xml:space="preserve">Срок действия предложения </w:t>
            </w:r>
          </w:p>
          <w:p w14:paraId="562321E0" w14:textId="77777777" w:rsidR="007C271B" w:rsidRPr="00872053" w:rsidRDefault="007C271B" w:rsidP="00A1706A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E80056">
              <w:rPr>
                <w:color w:val="000000"/>
                <w:sz w:val="24"/>
                <w:szCs w:val="24"/>
              </w:rPr>
              <w:t>(</w:t>
            </w:r>
            <w:r w:rsidRPr="00E80056">
              <w:rPr>
                <w:i/>
                <w:color w:val="000000"/>
                <w:sz w:val="24"/>
                <w:szCs w:val="24"/>
              </w:rPr>
              <w:t>не менее 60 календарных дней</w:t>
            </w:r>
            <w:r w:rsidRPr="00E8005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D77CD2" w14:textId="77777777" w:rsidR="007C271B" w:rsidRPr="00872053" w:rsidRDefault="007C271B" w:rsidP="00A1706A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872053">
              <w:rPr>
                <w:color w:val="000000"/>
                <w:sz w:val="20"/>
                <w:szCs w:val="24"/>
              </w:rPr>
              <w:t>«____» календарных дней со дня открытия конвертов и заканчивается не ранее срока заключения договора.</w:t>
            </w:r>
          </w:p>
        </w:tc>
      </w:tr>
      <w:tr w:rsidR="007C271B" w:rsidRPr="00872053" w14:paraId="538BB331" w14:textId="77777777" w:rsidTr="00362972">
        <w:trPr>
          <w:jc w:val="right"/>
        </w:trPr>
        <w:tc>
          <w:tcPr>
            <w:tcW w:w="62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92BAFD" w14:textId="77777777" w:rsidR="007C271B" w:rsidRDefault="007C271B" w:rsidP="00A1706A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2A2B0A">
              <w:rPr>
                <w:b/>
                <w:color w:val="000000"/>
                <w:sz w:val="24"/>
                <w:szCs w:val="24"/>
              </w:rPr>
              <w:t>Согласие на размещение в открытом доступе информации, содержащейся в предложении</w:t>
            </w:r>
          </w:p>
          <w:p w14:paraId="341C6470" w14:textId="77777777" w:rsidR="00281533" w:rsidRPr="00872053" w:rsidRDefault="00281533" w:rsidP="00A1706A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9F7914">
              <w:rPr>
                <w:i/>
                <w:color w:val="000000"/>
                <w:sz w:val="24"/>
                <w:szCs w:val="24"/>
              </w:rPr>
              <w:t>(в случае несогласия участник должен приложить заявление, содержащее обоснование для ограничения доступа к соответствующей информации</w:t>
            </w:r>
            <w:r w:rsidR="00362972">
              <w:rPr>
                <w:i/>
                <w:color w:val="000000"/>
                <w:sz w:val="24"/>
                <w:szCs w:val="24"/>
              </w:rPr>
              <w:t xml:space="preserve"> по форме Приложения 3</w:t>
            </w:r>
            <w:r w:rsidR="00F3251D">
              <w:rPr>
                <w:i/>
                <w:color w:val="000000"/>
                <w:sz w:val="24"/>
                <w:szCs w:val="24"/>
              </w:rPr>
              <w:t xml:space="preserve"> к документации о закупке</w:t>
            </w:r>
            <w:r w:rsidRPr="009F7914"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45DF13" w14:textId="77777777" w:rsidR="007C271B" w:rsidRPr="00872053" w:rsidRDefault="007C271B" w:rsidP="00A1706A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color w:val="000000"/>
                <w:sz w:val="20"/>
                <w:szCs w:val="24"/>
              </w:rPr>
            </w:pPr>
          </w:p>
        </w:tc>
      </w:tr>
      <w:tr w:rsidR="007C271B" w:rsidRPr="00872053" w14:paraId="2666C0AF" w14:textId="77777777" w:rsidTr="00362972">
        <w:trPr>
          <w:jc w:val="right"/>
        </w:trPr>
        <w:tc>
          <w:tcPr>
            <w:tcW w:w="62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E68646" w14:textId="77777777" w:rsidR="00F256B2" w:rsidRPr="00F256B2" w:rsidRDefault="00F256B2" w:rsidP="00A1706A">
            <w:pPr>
              <w:tabs>
                <w:tab w:val="clear" w:pos="709"/>
              </w:tabs>
              <w:spacing w:line="240" w:lineRule="exact"/>
              <w:contextualSpacing/>
              <w:rPr>
                <w:b/>
                <w:color w:val="000000"/>
                <w:sz w:val="24"/>
                <w:szCs w:val="24"/>
              </w:rPr>
            </w:pPr>
            <w:r w:rsidRPr="00F256B2">
              <w:rPr>
                <w:b/>
                <w:color w:val="000000"/>
                <w:sz w:val="24"/>
                <w:szCs w:val="24"/>
              </w:rPr>
              <w:t xml:space="preserve">Согласие с условиями проекта договора </w:t>
            </w:r>
          </w:p>
          <w:p w14:paraId="76B9DB15" w14:textId="77777777" w:rsidR="007C271B" w:rsidRPr="00F256B2" w:rsidRDefault="00362972" w:rsidP="00A1706A">
            <w:pPr>
              <w:tabs>
                <w:tab w:val="clear" w:pos="709"/>
              </w:tabs>
              <w:spacing w:line="240" w:lineRule="exact"/>
              <w:contextualSpacing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(Приложение 2</w:t>
            </w:r>
            <w:r w:rsidR="00F256B2" w:rsidRPr="00F256B2">
              <w:rPr>
                <w:i/>
                <w:color w:val="000000"/>
                <w:sz w:val="24"/>
                <w:szCs w:val="24"/>
              </w:rPr>
              <w:t xml:space="preserve"> к документации о закупке)</w:t>
            </w: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16A28C" w14:textId="77777777" w:rsidR="007C271B" w:rsidRPr="00872053" w:rsidRDefault="007C271B" w:rsidP="00A1706A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C271B" w:rsidRPr="00872053" w14:paraId="7817FA27" w14:textId="77777777" w:rsidTr="00362972">
        <w:trPr>
          <w:jc w:val="right"/>
        </w:trPr>
        <w:tc>
          <w:tcPr>
            <w:tcW w:w="62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FABBA9" w14:textId="77777777" w:rsidR="007C271B" w:rsidRPr="004014D6" w:rsidRDefault="007C271B" w:rsidP="00C97091">
            <w:pPr>
              <w:tabs>
                <w:tab w:val="clear" w:pos="709"/>
              </w:tabs>
              <w:spacing w:line="240" w:lineRule="exact"/>
              <w:contextualSpacing/>
              <w:rPr>
                <w:b/>
                <w:iCs/>
                <w:color w:val="000000"/>
                <w:sz w:val="24"/>
                <w:szCs w:val="24"/>
              </w:rPr>
            </w:pPr>
            <w:r w:rsidRPr="004014D6">
              <w:rPr>
                <w:b/>
                <w:color w:val="000000"/>
                <w:sz w:val="24"/>
                <w:szCs w:val="24"/>
              </w:rPr>
              <w:t xml:space="preserve">Согласие на предоставление заверенных копий документов, подтверждающих полномочия, при подписании договора в случае выбора участника победителем, </w:t>
            </w:r>
            <w:r w:rsidRPr="004014D6">
              <w:rPr>
                <w:b/>
                <w:iCs/>
                <w:color w:val="000000"/>
                <w:sz w:val="24"/>
                <w:szCs w:val="24"/>
              </w:rPr>
              <w:t>а именно:</w:t>
            </w:r>
          </w:p>
          <w:p w14:paraId="777909FF" w14:textId="77777777" w:rsidR="00C97091" w:rsidRPr="00C97091" w:rsidRDefault="007C271B" w:rsidP="00C97091">
            <w:pPr>
              <w:tabs>
                <w:tab w:val="clear" w:pos="709"/>
              </w:tabs>
              <w:spacing w:line="200" w:lineRule="exact"/>
              <w:ind w:firstLine="284"/>
              <w:contextualSpacing/>
              <w:rPr>
                <w:sz w:val="20"/>
              </w:rPr>
            </w:pPr>
            <w:r w:rsidRPr="004014D6">
              <w:rPr>
                <w:sz w:val="20"/>
              </w:rPr>
              <w:t> </w:t>
            </w:r>
            <w:r w:rsidR="00C97091" w:rsidRPr="00C97091">
              <w:rPr>
                <w:sz w:val="20"/>
              </w:rPr>
              <w:t>1. для руководителей участников, являющихся государственными органами, учреждениями, государственными организациями (КУП, РУП) (если хозяйственный договор будет заключаться ими от имени участника):</w:t>
            </w:r>
          </w:p>
          <w:p w14:paraId="79816F19" w14:textId="77777777" w:rsidR="00C97091" w:rsidRPr="00C97091" w:rsidRDefault="00C97091" w:rsidP="00C97091">
            <w:pPr>
              <w:tabs>
                <w:tab w:val="clear" w:pos="709"/>
              </w:tabs>
              <w:spacing w:line="200" w:lineRule="exact"/>
              <w:ind w:firstLine="284"/>
              <w:contextualSpacing/>
              <w:rPr>
                <w:sz w:val="20"/>
              </w:rPr>
            </w:pPr>
            <w:r w:rsidRPr="00C97091">
              <w:rPr>
                <w:sz w:val="20"/>
              </w:rPr>
              <w:t>копия приказа, распоряжения о назначении/переводе/вступлении в должность руководителя (выписка из приказа, распоряжения) или иной документ, подтверждающий занимаемую должность руководителя;</w:t>
            </w:r>
          </w:p>
          <w:p w14:paraId="75900ED6" w14:textId="77777777" w:rsidR="00C97091" w:rsidRPr="00C97091" w:rsidRDefault="00C97091" w:rsidP="00C97091">
            <w:pPr>
              <w:tabs>
                <w:tab w:val="clear" w:pos="709"/>
              </w:tabs>
              <w:spacing w:line="200" w:lineRule="exact"/>
              <w:ind w:firstLine="284"/>
              <w:contextualSpacing/>
              <w:rPr>
                <w:sz w:val="20"/>
              </w:rPr>
            </w:pPr>
            <w:r w:rsidRPr="00C97091">
              <w:rPr>
                <w:sz w:val="20"/>
              </w:rPr>
              <w:lastRenderedPageBreak/>
              <w:t>2. для руководителей участников, не указанных в пункте 1 (если хозяйственный договор будет заключаться ими от имени участника):</w:t>
            </w:r>
          </w:p>
          <w:p w14:paraId="32961237" w14:textId="77777777" w:rsidR="00C97091" w:rsidRPr="00C97091" w:rsidRDefault="00C97091" w:rsidP="00C97091">
            <w:pPr>
              <w:tabs>
                <w:tab w:val="clear" w:pos="709"/>
              </w:tabs>
              <w:spacing w:line="200" w:lineRule="exact"/>
              <w:ind w:firstLine="284"/>
              <w:contextualSpacing/>
              <w:rPr>
                <w:sz w:val="20"/>
              </w:rPr>
            </w:pPr>
            <w:r w:rsidRPr="00C97091">
              <w:rPr>
                <w:sz w:val="20"/>
              </w:rPr>
              <w:t xml:space="preserve">копия приказа, распоряжения о назначении/переводе/вступлении в должность руководителя (выписка из приказа, распоряжения) или иной документ, подтверждающий занимаемую должность руководителя; </w:t>
            </w:r>
          </w:p>
          <w:p w14:paraId="4245A62A" w14:textId="77777777" w:rsidR="00C97091" w:rsidRPr="00C97091" w:rsidRDefault="00C97091" w:rsidP="00C97091">
            <w:pPr>
              <w:tabs>
                <w:tab w:val="clear" w:pos="709"/>
              </w:tabs>
              <w:spacing w:line="200" w:lineRule="exact"/>
              <w:ind w:firstLine="284"/>
              <w:contextualSpacing/>
              <w:rPr>
                <w:sz w:val="20"/>
              </w:rPr>
            </w:pPr>
            <w:r w:rsidRPr="00C97091">
              <w:rPr>
                <w:sz w:val="20"/>
              </w:rPr>
              <w:t>копия трудового договора (контракта) с руководителем участника. В случае, если единственный учредитель (участник) участника является руководителем, копия трудового договора (контракта) может не предоставляться (если трудовой договор (контракт) не заключался);</w:t>
            </w:r>
          </w:p>
          <w:p w14:paraId="05047F77" w14:textId="77777777" w:rsidR="00C97091" w:rsidRPr="00C97091" w:rsidRDefault="00C97091" w:rsidP="00C97091">
            <w:pPr>
              <w:tabs>
                <w:tab w:val="clear" w:pos="709"/>
              </w:tabs>
              <w:spacing w:line="200" w:lineRule="exact"/>
              <w:ind w:firstLine="284"/>
              <w:contextualSpacing/>
              <w:rPr>
                <w:sz w:val="20"/>
              </w:rPr>
            </w:pPr>
            <w:r w:rsidRPr="00C97091">
              <w:rPr>
                <w:sz w:val="20"/>
              </w:rPr>
              <w:t>документ, подтверждающий, что сделка для участника не является крупной, или решение соответствующего коллегиального органа управления участника о совершении крупной сделки (только для хозяйственных обществ: открытого акционерного общества (далее – ОАО), закрытого акционерного общества (далее – ЗАО), общества с ограниченной ответственностью (далее – ООО), общества с дополнительной ответственностью (далее – ОДО);</w:t>
            </w:r>
          </w:p>
          <w:p w14:paraId="189AA26B" w14:textId="77777777" w:rsidR="00C97091" w:rsidRPr="00C97091" w:rsidRDefault="00C97091" w:rsidP="00C97091">
            <w:pPr>
              <w:tabs>
                <w:tab w:val="clear" w:pos="709"/>
              </w:tabs>
              <w:spacing w:line="200" w:lineRule="exact"/>
              <w:ind w:firstLine="284"/>
              <w:contextualSpacing/>
              <w:rPr>
                <w:sz w:val="20"/>
              </w:rPr>
            </w:pPr>
            <w:r w:rsidRPr="00C97091">
              <w:rPr>
                <w:sz w:val="20"/>
              </w:rPr>
              <w:t>3. для иного представителя участника, действующего на основании доверенности (если хозяйственный договор будет заключаться им от имени участника):</w:t>
            </w:r>
          </w:p>
          <w:p w14:paraId="7F55A075" w14:textId="77777777" w:rsidR="00C97091" w:rsidRPr="00C97091" w:rsidRDefault="00C97091" w:rsidP="00C97091">
            <w:pPr>
              <w:tabs>
                <w:tab w:val="clear" w:pos="709"/>
              </w:tabs>
              <w:spacing w:line="200" w:lineRule="exact"/>
              <w:ind w:firstLine="284"/>
              <w:contextualSpacing/>
              <w:rPr>
                <w:sz w:val="20"/>
              </w:rPr>
            </w:pPr>
            <w:r w:rsidRPr="00C97091">
              <w:rPr>
                <w:sz w:val="20"/>
              </w:rPr>
              <w:t>копия доверенности;</w:t>
            </w:r>
          </w:p>
          <w:p w14:paraId="12F9B48C" w14:textId="77777777" w:rsidR="00C97091" w:rsidRPr="00C97091" w:rsidRDefault="00C97091" w:rsidP="00C97091">
            <w:pPr>
              <w:tabs>
                <w:tab w:val="clear" w:pos="709"/>
              </w:tabs>
              <w:spacing w:line="200" w:lineRule="exact"/>
              <w:ind w:firstLine="284"/>
              <w:contextualSpacing/>
              <w:rPr>
                <w:sz w:val="20"/>
              </w:rPr>
            </w:pPr>
            <w:r w:rsidRPr="00C97091">
              <w:rPr>
                <w:sz w:val="20"/>
              </w:rPr>
              <w:t>документ, подтверждающий, что сделка для участника не является крупной, или решение соответствующего коллегиального органа управления участника о совершении крупной сделки (только для хозяйственных обществ: ОАО, ЗАО, ООО, ОДО);</w:t>
            </w:r>
          </w:p>
          <w:p w14:paraId="10902512" w14:textId="77777777" w:rsidR="00C97091" w:rsidRPr="00C97091" w:rsidRDefault="00C97091" w:rsidP="00C97091">
            <w:pPr>
              <w:tabs>
                <w:tab w:val="clear" w:pos="709"/>
              </w:tabs>
              <w:spacing w:line="200" w:lineRule="exact"/>
              <w:ind w:firstLine="284"/>
              <w:contextualSpacing/>
              <w:rPr>
                <w:sz w:val="20"/>
              </w:rPr>
            </w:pPr>
            <w:r w:rsidRPr="00C97091">
              <w:rPr>
                <w:sz w:val="20"/>
              </w:rPr>
              <w:t>4. для участников, полномочия исполнительного органа которых переданы по договору коммерческой организации (управляющей организации) или индивидуальному предпринимателю (управляющему):</w:t>
            </w:r>
          </w:p>
          <w:p w14:paraId="04EADE96" w14:textId="77777777" w:rsidR="00C97091" w:rsidRPr="00C97091" w:rsidRDefault="00C97091" w:rsidP="00C97091">
            <w:pPr>
              <w:tabs>
                <w:tab w:val="clear" w:pos="709"/>
              </w:tabs>
              <w:spacing w:line="200" w:lineRule="exact"/>
              <w:ind w:firstLine="284"/>
              <w:contextualSpacing/>
              <w:rPr>
                <w:sz w:val="20"/>
              </w:rPr>
            </w:pPr>
            <w:r w:rsidRPr="00C97091">
              <w:rPr>
                <w:sz w:val="20"/>
              </w:rPr>
              <w:t>копия договора участника с управляющей организацией (управляющим);</w:t>
            </w:r>
          </w:p>
          <w:p w14:paraId="4169D910" w14:textId="77777777" w:rsidR="00C97091" w:rsidRPr="00C97091" w:rsidRDefault="00C97091" w:rsidP="00C97091">
            <w:pPr>
              <w:tabs>
                <w:tab w:val="clear" w:pos="709"/>
              </w:tabs>
              <w:spacing w:line="200" w:lineRule="exact"/>
              <w:ind w:firstLine="284"/>
              <w:contextualSpacing/>
              <w:rPr>
                <w:sz w:val="20"/>
              </w:rPr>
            </w:pPr>
            <w:r w:rsidRPr="00C97091">
              <w:rPr>
                <w:sz w:val="20"/>
              </w:rPr>
              <w:t>копия свидетельства о государственной регистрации индивидуального предпринимателя (если хозяйственный договор на управление участника заключен с индивидуальным предпринимателем);</w:t>
            </w:r>
          </w:p>
          <w:p w14:paraId="14B919F9" w14:textId="77777777" w:rsidR="00C97091" w:rsidRPr="00C97091" w:rsidRDefault="00C97091" w:rsidP="00C97091">
            <w:pPr>
              <w:tabs>
                <w:tab w:val="clear" w:pos="709"/>
              </w:tabs>
              <w:spacing w:line="200" w:lineRule="exact"/>
              <w:ind w:firstLine="284"/>
              <w:contextualSpacing/>
              <w:rPr>
                <w:sz w:val="20"/>
              </w:rPr>
            </w:pPr>
            <w:r w:rsidRPr="00C97091">
              <w:rPr>
                <w:sz w:val="20"/>
              </w:rPr>
              <w:t>копия приказа, распоряжения о назначении/переводе, вступлении в должность руководителя (выписка из приказа, распоряжения), или иной документ, подтверждающий занимаемую должность руководителя управляющей организации (если интересы представляет руководитель управляющей организации);</w:t>
            </w:r>
          </w:p>
          <w:p w14:paraId="1C263329" w14:textId="77777777" w:rsidR="00C97091" w:rsidRPr="00C97091" w:rsidRDefault="00C97091" w:rsidP="00C97091">
            <w:pPr>
              <w:tabs>
                <w:tab w:val="clear" w:pos="709"/>
              </w:tabs>
              <w:spacing w:line="200" w:lineRule="exact"/>
              <w:ind w:firstLine="284"/>
              <w:contextualSpacing/>
              <w:rPr>
                <w:sz w:val="20"/>
              </w:rPr>
            </w:pPr>
            <w:r w:rsidRPr="00C97091">
              <w:rPr>
                <w:sz w:val="20"/>
              </w:rPr>
              <w:t>копия доверенности (для иного представителя управляющей организации, действующего на основании доверенности);</w:t>
            </w:r>
          </w:p>
          <w:p w14:paraId="00856D3C" w14:textId="77777777" w:rsidR="00C97091" w:rsidRPr="00C97091" w:rsidRDefault="00C97091" w:rsidP="00C97091">
            <w:pPr>
              <w:tabs>
                <w:tab w:val="clear" w:pos="709"/>
              </w:tabs>
              <w:spacing w:line="200" w:lineRule="exact"/>
              <w:ind w:firstLine="284"/>
              <w:contextualSpacing/>
              <w:rPr>
                <w:sz w:val="20"/>
              </w:rPr>
            </w:pPr>
            <w:r w:rsidRPr="00C97091">
              <w:rPr>
                <w:sz w:val="20"/>
              </w:rPr>
              <w:t>документ, подтверждающий, что сделка для участника не является крупной, или решение соответствующего коллегиального органа управления участника о совершении крупной сделки (только для хозяйственных обществ: ОАО, ЗАО, ООО, ОДО);</w:t>
            </w:r>
          </w:p>
          <w:p w14:paraId="19BC5943" w14:textId="77777777" w:rsidR="00C97091" w:rsidRPr="00C97091" w:rsidRDefault="00C97091" w:rsidP="00C97091">
            <w:pPr>
              <w:tabs>
                <w:tab w:val="clear" w:pos="709"/>
              </w:tabs>
              <w:spacing w:line="200" w:lineRule="exact"/>
              <w:ind w:firstLine="284"/>
              <w:contextualSpacing/>
              <w:rPr>
                <w:sz w:val="20"/>
              </w:rPr>
            </w:pPr>
            <w:r w:rsidRPr="00C97091">
              <w:rPr>
                <w:sz w:val="20"/>
              </w:rPr>
              <w:t>5. при заключении хозяйственного договора с индивидуальным предпринимателем:</w:t>
            </w:r>
          </w:p>
          <w:p w14:paraId="14FBDA47" w14:textId="792F17D4" w:rsidR="007C271B" w:rsidRPr="004014D6" w:rsidRDefault="00C97091" w:rsidP="00C97091">
            <w:pPr>
              <w:tabs>
                <w:tab w:val="clear" w:pos="709"/>
              </w:tabs>
              <w:spacing w:line="200" w:lineRule="exact"/>
              <w:ind w:firstLine="284"/>
              <w:contextualSpacing/>
              <w:rPr>
                <w:sz w:val="20"/>
              </w:rPr>
            </w:pPr>
            <w:r w:rsidRPr="00C97091">
              <w:rPr>
                <w:sz w:val="20"/>
              </w:rPr>
              <w:t>копия свидетельства о государственной регистрации индивидуального предпринимателя.</w:t>
            </w: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F18214" w14:textId="77777777" w:rsidR="007C271B" w:rsidRPr="00872053" w:rsidRDefault="007C271B" w:rsidP="00A1706A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C271B" w:rsidRPr="00872053" w14:paraId="36923F7A" w14:textId="77777777" w:rsidTr="00362972">
        <w:trPr>
          <w:jc w:val="right"/>
        </w:trPr>
        <w:tc>
          <w:tcPr>
            <w:tcW w:w="62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E48F8C" w14:textId="77777777" w:rsidR="007C271B" w:rsidRPr="00872053" w:rsidRDefault="007C271B" w:rsidP="00A1706A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872053">
              <w:rPr>
                <w:b/>
                <w:color w:val="000000"/>
                <w:sz w:val="24"/>
                <w:szCs w:val="24"/>
              </w:rPr>
              <w:t>Список приложенных документов, подтверждающих требования</w:t>
            </w: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63BE8F" w14:textId="77777777" w:rsidR="007C271B" w:rsidRPr="00872053" w:rsidRDefault="007C271B" w:rsidP="00A1706A">
            <w:pPr>
              <w:tabs>
                <w:tab w:val="clear" w:pos="709"/>
              </w:tabs>
              <w:spacing w:line="240" w:lineRule="exact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239A08C2" w14:textId="77777777" w:rsidR="003D16C8" w:rsidRPr="003D16C8" w:rsidRDefault="003D16C8" w:rsidP="00A1706A">
      <w:pPr>
        <w:tabs>
          <w:tab w:val="clear" w:pos="709"/>
        </w:tabs>
        <w:spacing w:line="240" w:lineRule="exact"/>
        <w:contextualSpacing/>
        <w:rPr>
          <w:color w:val="000000"/>
          <w:sz w:val="24"/>
          <w:szCs w:val="24"/>
        </w:rPr>
      </w:pPr>
      <w:r w:rsidRPr="003D16C8">
        <w:rPr>
          <w:color w:val="000000"/>
          <w:sz w:val="24"/>
          <w:szCs w:val="24"/>
        </w:rPr>
        <w:t xml:space="preserve">Приложение 1 – Спецификация </w:t>
      </w:r>
      <w:r w:rsidRPr="00640D9D">
        <w:rPr>
          <w:color w:val="000000"/>
          <w:sz w:val="24"/>
          <w:szCs w:val="24"/>
        </w:rPr>
        <w:t xml:space="preserve">на </w:t>
      </w:r>
      <w:r w:rsidR="00FD39A3">
        <w:rPr>
          <w:color w:val="000000"/>
          <w:sz w:val="24"/>
          <w:szCs w:val="24"/>
        </w:rPr>
        <w:t>1</w:t>
      </w:r>
      <w:r w:rsidRPr="003D16C8">
        <w:rPr>
          <w:color w:val="000000"/>
          <w:sz w:val="24"/>
          <w:szCs w:val="24"/>
        </w:rPr>
        <w:t xml:space="preserve"> л</w:t>
      </w:r>
      <w:r w:rsidR="00FD39A3">
        <w:rPr>
          <w:color w:val="000000"/>
          <w:sz w:val="24"/>
          <w:szCs w:val="24"/>
        </w:rPr>
        <w:t>.</w:t>
      </w:r>
    </w:p>
    <w:p w14:paraId="674EC15B" w14:textId="77777777" w:rsidR="003D16C8" w:rsidRPr="003D16C8" w:rsidRDefault="003D16C8" w:rsidP="00A1706A">
      <w:pPr>
        <w:tabs>
          <w:tab w:val="clear" w:pos="709"/>
        </w:tabs>
        <w:spacing w:line="240" w:lineRule="exact"/>
        <w:contextualSpacing/>
        <w:rPr>
          <w:color w:val="000000"/>
          <w:sz w:val="24"/>
          <w:szCs w:val="24"/>
        </w:rPr>
      </w:pPr>
      <w:r w:rsidRPr="003D16C8">
        <w:rPr>
          <w:color w:val="000000"/>
          <w:sz w:val="24"/>
          <w:szCs w:val="24"/>
        </w:rPr>
        <w:t xml:space="preserve">Приложение 2 – Образец заявления к форме для </w:t>
      </w:r>
      <w:r w:rsidR="00B346D1">
        <w:rPr>
          <w:color w:val="000000"/>
          <w:sz w:val="24"/>
          <w:szCs w:val="24"/>
        </w:rPr>
        <w:t xml:space="preserve">подачи предложения </w:t>
      </w:r>
      <w:r w:rsidR="00B346D1" w:rsidRPr="00640D9D">
        <w:rPr>
          <w:color w:val="000000"/>
          <w:sz w:val="24"/>
          <w:szCs w:val="24"/>
        </w:rPr>
        <w:t xml:space="preserve">на </w:t>
      </w:r>
      <w:r w:rsidR="001821F2">
        <w:rPr>
          <w:color w:val="000000"/>
          <w:sz w:val="24"/>
          <w:szCs w:val="24"/>
        </w:rPr>
        <w:t>2</w:t>
      </w:r>
      <w:r w:rsidRPr="003D16C8">
        <w:rPr>
          <w:color w:val="000000"/>
          <w:sz w:val="24"/>
          <w:szCs w:val="24"/>
        </w:rPr>
        <w:t xml:space="preserve"> л.</w:t>
      </w:r>
    </w:p>
    <w:p w14:paraId="535CB9D1" w14:textId="77777777" w:rsidR="003D16C8" w:rsidRPr="003D16C8" w:rsidRDefault="003D16C8" w:rsidP="003D16C8">
      <w:pPr>
        <w:tabs>
          <w:tab w:val="clear" w:pos="709"/>
        </w:tabs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</w:p>
    <w:p w14:paraId="27516723" w14:textId="77777777" w:rsidR="00F9595F" w:rsidRPr="00E80C7F" w:rsidRDefault="00F9595F" w:rsidP="007930B0">
      <w:pPr>
        <w:tabs>
          <w:tab w:val="clear" w:pos="709"/>
        </w:tabs>
        <w:rPr>
          <w:i/>
          <w:color w:val="000000"/>
          <w:sz w:val="24"/>
          <w:szCs w:val="24"/>
        </w:rPr>
      </w:pPr>
    </w:p>
    <w:p w14:paraId="78EE65E1" w14:textId="77777777" w:rsidR="0060477C" w:rsidRPr="00872053" w:rsidRDefault="0060477C" w:rsidP="007C4BED">
      <w:pPr>
        <w:tabs>
          <w:tab w:val="clear" w:pos="709"/>
        </w:tabs>
        <w:rPr>
          <w:i/>
          <w:color w:val="000000"/>
          <w:sz w:val="22"/>
          <w:szCs w:val="22"/>
        </w:rPr>
      </w:pPr>
      <w:r w:rsidRPr="00872053">
        <w:rPr>
          <w:i/>
          <w:color w:val="000000"/>
          <w:sz w:val="24"/>
          <w:szCs w:val="24"/>
        </w:rPr>
        <w:t>«__</w:t>
      </w:r>
      <w:proofErr w:type="gramStart"/>
      <w:r w:rsidRPr="00872053">
        <w:rPr>
          <w:i/>
          <w:color w:val="000000"/>
          <w:sz w:val="24"/>
          <w:szCs w:val="24"/>
        </w:rPr>
        <w:t>_»_</w:t>
      </w:r>
      <w:proofErr w:type="gramEnd"/>
      <w:r w:rsidRPr="00872053">
        <w:rPr>
          <w:i/>
          <w:color w:val="000000"/>
          <w:sz w:val="24"/>
          <w:szCs w:val="24"/>
        </w:rPr>
        <w:t>_____202</w:t>
      </w:r>
      <w:r w:rsidR="00A1706A">
        <w:rPr>
          <w:i/>
          <w:color w:val="000000"/>
          <w:sz w:val="24"/>
          <w:szCs w:val="24"/>
        </w:rPr>
        <w:t>5</w:t>
      </w:r>
      <w:r w:rsidR="007C4BED">
        <w:rPr>
          <w:i/>
          <w:color w:val="000000"/>
          <w:sz w:val="24"/>
          <w:szCs w:val="24"/>
        </w:rPr>
        <w:t xml:space="preserve">                      </w:t>
      </w:r>
      <w:r w:rsidRPr="00872053">
        <w:rPr>
          <w:i/>
          <w:color w:val="000000"/>
          <w:sz w:val="24"/>
          <w:szCs w:val="24"/>
        </w:rPr>
        <w:t xml:space="preserve">   </w:t>
      </w:r>
      <w:r w:rsidR="00B60106">
        <w:rPr>
          <w:i/>
          <w:color w:val="000000"/>
          <w:sz w:val="24"/>
          <w:szCs w:val="24"/>
        </w:rPr>
        <w:t xml:space="preserve">подпись </w:t>
      </w:r>
      <w:r w:rsidR="007C4BED">
        <w:rPr>
          <w:i/>
          <w:color w:val="000000"/>
          <w:sz w:val="24"/>
          <w:szCs w:val="24"/>
        </w:rPr>
        <w:t xml:space="preserve">                 </w:t>
      </w:r>
      <w:r w:rsidR="00B60106">
        <w:rPr>
          <w:i/>
          <w:color w:val="000000"/>
          <w:sz w:val="24"/>
          <w:szCs w:val="24"/>
        </w:rPr>
        <w:t>/</w:t>
      </w:r>
      <w:r>
        <w:rPr>
          <w:i/>
          <w:color w:val="000000"/>
          <w:sz w:val="24"/>
          <w:szCs w:val="24"/>
        </w:rPr>
        <w:t xml:space="preserve">указать </w:t>
      </w:r>
      <w:r w:rsidRPr="00872053">
        <w:rPr>
          <w:i/>
          <w:color w:val="000000"/>
          <w:sz w:val="24"/>
          <w:szCs w:val="24"/>
        </w:rPr>
        <w:t>уполномоченно</w:t>
      </w:r>
      <w:r>
        <w:rPr>
          <w:i/>
          <w:color w:val="000000"/>
          <w:sz w:val="24"/>
          <w:szCs w:val="24"/>
        </w:rPr>
        <w:t xml:space="preserve">е </w:t>
      </w:r>
      <w:r w:rsidRPr="00872053">
        <w:rPr>
          <w:i/>
          <w:color w:val="000000"/>
          <w:sz w:val="24"/>
          <w:szCs w:val="24"/>
        </w:rPr>
        <w:t>лиц</w:t>
      </w:r>
      <w:r>
        <w:rPr>
          <w:i/>
          <w:color w:val="000000"/>
          <w:sz w:val="24"/>
          <w:szCs w:val="24"/>
        </w:rPr>
        <w:t>о</w:t>
      </w:r>
      <w:r w:rsidRPr="00872053">
        <w:rPr>
          <w:i/>
          <w:color w:val="000000"/>
          <w:sz w:val="24"/>
          <w:szCs w:val="24"/>
        </w:rPr>
        <w:t xml:space="preserve"> на подпись/</w:t>
      </w:r>
    </w:p>
    <w:p w14:paraId="6CC76378" w14:textId="77777777" w:rsidR="00AF4165" w:rsidRDefault="00AF4165" w:rsidP="00FA0CB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383FE0D0" w14:textId="77777777" w:rsidR="00F3251D" w:rsidRDefault="00F3251D" w:rsidP="003D16C8">
      <w:pPr>
        <w:tabs>
          <w:tab w:val="clear" w:pos="709"/>
        </w:tabs>
        <w:ind w:left="-993"/>
        <w:jc w:val="center"/>
        <w:rPr>
          <w:color w:val="A6A6A6" w:themeColor="background1" w:themeShade="A6"/>
          <w:sz w:val="24"/>
          <w:szCs w:val="24"/>
        </w:rPr>
      </w:pPr>
    </w:p>
    <w:p w14:paraId="05A06CE6" w14:textId="77777777" w:rsidR="00F3251D" w:rsidRDefault="00F3251D" w:rsidP="003D16C8">
      <w:pPr>
        <w:tabs>
          <w:tab w:val="clear" w:pos="709"/>
        </w:tabs>
        <w:ind w:left="-993"/>
        <w:jc w:val="center"/>
        <w:rPr>
          <w:color w:val="A6A6A6" w:themeColor="background1" w:themeShade="A6"/>
          <w:sz w:val="24"/>
          <w:szCs w:val="24"/>
        </w:rPr>
      </w:pPr>
    </w:p>
    <w:p w14:paraId="767E6527" w14:textId="77777777" w:rsidR="00F3251D" w:rsidRDefault="00F3251D" w:rsidP="003D16C8">
      <w:pPr>
        <w:tabs>
          <w:tab w:val="clear" w:pos="709"/>
        </w:tabs>
        <w:ind w:left="-993"/>
        <w:jc w:val="center"/>
        <w:rPr>
          <w:color w:val="A6A6A6" w:themeColor="background1" w:themeShade="A6"/>
          <w:sz w:val="24"/>
          <w:szCs w:val="24"/>
        </w:rPr>
      </w:pPr>
    </w:p>
    <w:p w14:paraId="69FB92CF" w14:textId="77777777" w:rsidR="00F3251D" w:rsidRDefault="00F3251D" w:rsidP="00FD39A3">
      <w:pPr>
        <w:tabs>
          <w:tab w:val="clear" w:pos="709"/>
        </w:tabs>
        <w:rPr>
          <w:color w:val="A6A6A6" w:themeColor="background1" w:themeShade="A6"/>
          <w:sz w:val="24"/>
          <w:szCs w:val="24"/>
        </w:rPr>
      </w:pPr>
    </w:p>
    <w:p w14:paraId="733C02F6" w14:textId="77777777" w:rsidR="00F3251D" w:rsidRDefault="00F3251D" w:rsidP="003D16C8">
      <w:pPr>
        <w:tabs>
          <w:tab w:val="clear" w:pos="709"/>
        </w:tabs>
        <w:ind w:left="-993"/>
        <w:jc w:val="center"/>
        <w:rPr>
          <w:color w:val="A6A6A6" w:themeColor="background1" w:themeShade="A6"/>
          <w:sz w:val="24"/>
          <w:szCs w:val="24"/>
        </w:rPr>
        <w:sectPr w:rsidR="00F3251D" w:rsidSect="00DF08CB">
          <w:headerReference w:type="default" r:id="rId9"/>
          <w:pgSz w:w="11906" w:h="16838"/>
          <w:pgMar w:top="1134" w:right="566" w:bottom="1560" w:left="1701" w:header="419" w:footer="708" w:gutter="0"/>
          <w:cols w:space="708"/>
          <w:titlePg/>
          <w:docGrid w:linePitch="381"/>
        </w:sectPr>
      </w:pPr>
    </w:p>
    <w:p w14:paraId="604A898E" w14:textId="77777777" w:rsidR="003D16C8" w:rsidRPr="00AA5588" w:rsidRDefault="003D16C8" w:rsidP="003D16C8">
      <w:pPr>
        <w:tabs>
          <w:tab w:val="clear" w:pos="709"/>
        </w:tabs>
        <w:ind w:left="-993"/>
        <w:jc w:val="center"/>
        <w:rPr>
          <w:color w:val="A6A6A6" w:themeColor="background1" w:themeShade="A6"/>
          <w:sz w:val="24"/>
          <w:szCs w:val="24"/>
        </w:rPr>
      </w:pPr>
      <w:r w:rsidRPr="00AA5588">
        <w:rPr>
          <w:color w:val="A6A6A6" w:themeColor="background1" w:themeShade="A6"/>
          <w:sz w:val="24"/>
          <w:szCs w:val="24"/>
        </w:rPr>
        <w:lastRenderedPageBreak/>
        <w:t>ПРИМЕРНАЯ ФОРМА ДЛЯ ПОДАЧИ ПРЕДЛОЖЕНИЯ</w:t>
      </w:r>
    </w:p>
    <w:p w14:paraId="268C05E6" w14:textId="77777777" w:rsidR="003D16C8" w:rsidRPr="003D16C8" w:rsidRDefault="00D41A77" w:rsidP="004A53C4">
      <w:pPr>
        <w:tabs>
          <w:tab w:val="clear" w:pos="709"/>
          <w:tab w:val="left" w:pos="5670"/>
          <w:tab w:val="left" w:pos="9072"/>
        </w:tabs>
        <w:spacing w:line="24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4A53C4">
        <w:rPr>
          <w:color w:val="000000"/>
          <w:sz w:val="24"/>
          <w:szCs w:val="24"/>
        </w:rPr>
        <w:tab/>
      </w:r>
      <w:r w:rsidR="003D16C8" w:rsidRPr="003D16C8">
        <w:rPr>
          <w:color w:val="000000"/>
          <w:sz w:val="24"/>
          <w:szCs w:val="24"/>
        </w:rPr>
        <w:t>Приложение 1</w:t>
      </w:r>
    </w:p>
    <w:p w14:paraId="64CAFEF3" w14:textId="77777777" w:rsidR="003D16C8" w:rsidRPr="003D16C8" w:rsidRDefault="00D41A77" w:rsidP="004A53C4">
      <w:pPr>
        <w:tabs>
          <w:tab w:val="clear" w:pos="709"/>
          <w:tab w:val="left" w:pos="5670"/>
          <w:tab w:val="left" w:pos="9072"/>
        </w:tabs>
        <w:spacing w:line="240" w:lineRule="exact"/>
        <w:ind w:left="5664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3D16C8" w:rsidRPr="003D16C8">
        <w:rPr>
          <w:color w:val="000000"/>
          <w:sz w:val="24"/>
          <w:szCs w:val="24"/>
        </w:rPr>
        <w:t>к примерной форме для подачи предложения</w:t>
      </w:r>
    </w:p>
    <w:p w14:paraId="5AA3AB88" w14:textId="77777777" w:rsidR="003D16C8" w:rsidRDefault="003D16C8" w:rsidP="007930B0">
      <w:pPr>
        <w:pStyle w:val="ConsPlusNormal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F878E4" w14:textId="77777777" w:rsidR="0060477C" w:rsidRDefault="0060477C" w:rsidP="007930B0">
      <w:pPr>
        <w:pStyle w:val="ConsPlusNormal"/>
        <w:ind w:left="-993"/>
        <w:jc w:val="center"/>
        <w:rPr>
          <w:rFonts w:ascii="Times New Roman" w:hAnsi="Times New Roman" w:cs="Times New Roman"/>
          <w:sz w:val="24"/>
          <w:szCs w:val="24"/>
        </w:rPr>
      </w:pPr>
      <w:r w:rsidRPr="00872053">
        <w:rPr>
          <w:rFonts w:ascii="Times New Roman" w:hAnsi="Times New Roman" w:cs="Times New Roman"/>
          <w:b/>
          <w:sz w:val="24"/>
          <w:szCs w:val="24"/>
        </w:rPr>
        <w:t xml:space="preserve">СПЕЦИФИКАЦИЯ Лот № </w:t>
      </w:r>
      <w:r w:rsidR="00FD39A3">
        <w:rPr>
          <w:rFonts w:ascii="Times New Roman" w:hAnsi="Times New Roman" w:cs="Times New Roman"/>
          <w:sz w:val="24"/>
          <w:szCs w:val="24"/>
        </w:rPr>
        <w:t>___</w:t>
      </w:r>
    </w:p>
    <w:p w14:paraId="7E429FA9" w14:textId="77777777" w:rsidR="003D16C8" w:rsidRDefault="003D16C8" w:rsidP="007930B0">
      <w:pPr>
        <w:pStyle w:val="ConsPlusNormal"/>
        <w:ind w:left="-99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D16C8">
        <w:rPr>
          <w:rFonts w:ascii="Times New Roman" w:hAnsi="Times New Roman" w:cs="Times New Roman"/>
          <w:i/>
          <w:sz w:val="24"/>
          <w:szCs w:val="24"/>
        </w:rPr>
        <w:t>(заполняется участником)</w:t>
      </w:r>
    </w:p>
    <w:p w14:paraId="5CF4189E" w14:textId="77777777" w:rsidR="00FD39A3" w:rsidRDefault="00FD39A3" w:rsidP="007930B0">
      <w:pPr>
        <w:pStyle w:val="ConsPlusNormal"/>
        <w:ind w:left="-993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20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140"/>
        <w:gridCol w:w="992"/>
        <w:gridCol w:w="1417"/>
        <w:gridCol w:w="1560"/>
        <w:gridCol w:w="1134"/>
        <w:gridCol w:w="1701"/>
      </w:tblGrid>
      <w:tr w:rsidR="00FD39A3" w:rsidRPr="00FD39A3" w14:paraId="2093BFAD" w14:textId="77777777" w:rsidTr="003D6B4E">
        <w:trPr>
          <w:trHeight w:val="553"/>
          <w:jc w:val="right"/>
        </w:trPr>
        <w:tc>
          <w:tcPr>
            <w:tcW w:w="562" w:type="dxa"/>
            <w:vAlign w:val="center"/>
          </w:tcPr>
          <w:p w14:paraId="1B6159EA" w14:textId="77777777" w:rsidR="00FD39A3" w:rsidRPr="00FD39A3" w:rsidRDefault="00FD39A3" w:rsidP="00FD39A3">
            <w:pPr>
              <w:ind w:left="-117" w:right="-107"/>
              <w:jc w:val="center"/>
              <w:rPr>
                <w:bCs/>
                <w:sz w:val="20"/>
              </w:rPr>
            </w:pPr>
            <w:r w:rsidRPr="00FD39A3">
              <w:rPr>
                <w:bCs/>
                <w:sz w:val="20"/>
              </w:rPr>
              <w:t>№</w:t>
            </w:r>
            <w:r w:rsidRPr="00FD39A3">
              <w:rPr>
                <w:bCs/>
                <w:sz w:val="20"/>
              </w:rPr>
              <w:br/>
              <w:t>п/п</w:t>
            </w:r>
          </w:p>
        </w:tc>
        <w:tc>
          <w:tcPr>
            <w:tcW w:w="1701" w:type="dxa"/>
            <w:vAlign w:val="center"/>
          </w:tcPr>
          <w:p w14:paraId="00C32ACC" w14:textId="77777777" w:rsidR="00FD39A3" w:rsidRPr="00FD39A3" w:rsidRDefault="00FD39A3" w:rsidP="00FD39A3">
            <w:pPr>
              <w:ind w:left="-117" w:right="-107"/>
              <w:jc w:val="center"/>
              <w:rPr>
                <w:bCs/>
                <w:sz w:val="20"/>
              </w:rPr>
            </w:pPr>
            <w:r w:rsidRPr="00FD39A3">
              <w:rPr>
                <w:bCs/>
                <w:sz w:val="20"/>
              </w:rPr>
              <w:t>Наименование услуги</w:t>
            </w:r>
          </w:p>
        </w:tc>
        <w:tc>
          <w:tcPr>
            <w:tcW w:w="1140" w:type="dxa"/>
            <w:vAlign w:val="center"/>
          </w:tcPr>
          <w:p w14:paraId="5A4D7DD8" w14:textId="77777777" w:rsidR="00FD39A3" w:rsidRPr="00FD39A3" w:rsidRDefault="00FD39A3" w:rsidP="00FD39A3">
            <w:pPr>
              <w:ind w:left="-117" w:right="-107"/>
              <w:jc w:val="center"/>
              <w:rPr>
                <w:bCs/>
                <w:sz w:val="20"/>
              </w:rPr>
            </w:pPr>
            <w:r w:rsidRPr="00FD39A3">
              <w:rPr>
                <w:bCs/>
                <w:sz w:val="20"/>
              </w:rPr>
              <w:t>Объем (кол-во)</w:t>
            </w:r>
            <w:r w:rsidRPr="00FD39A3">
              <w:rPr>
                <w:bCs/>
                <w:sz w:val="20"/>
              </w:rPr>
              <w:br/>
              <w:t>услуг</w:t>
            </w:r>
          </w:p>
        </w:tc>
        <w:tc>
          <w:tcPr>
            <w:tcW w:w="992" w:type="dxa"/>
            <w:vAlign w:val="center"/>
          </w:tcPr>
          <w:p w14:paraId="69E1A7FA" w14:textId="77777777" w:rsidR="00FD39A3" w:rsidRPr="00FD39A3" w:rsidRDefault="00FD39A3" w:rsidP="00FD39A3">
            <w:pPr>
              <w:ind w:left="-117" w:right="-107"/>
              <w:jc w:val="center"/>
              <w:rPr>
                <w:sz w:val="20"/>
                <w:lang w:eastAsia="en-US"/>
              </w:rPr>
            </w:pPr>
            <w:r w:rsidRPr="00FD39A3">
              <w:rPr>
                <w:sz w:val="20"/>
                <w:lang w:eastAsia="en-US"/>
              </w:rPr>
              <w:t xml:space="preserve">Валюта </w:t>
            </w:r>
          </w:p>
          <w:p w14:paraId="10F60554" w14:textId="77777777" w:rsidR="00FD39A3" w:rsidRPr="00FD39A3" w:rsidRDefault="00FD39A3" w:rsidP="00FD39A3">
            <w:pPr>
              <w:ind w:left="-117" w:right="-107"/>
              <w:jc w:val="center"/>
              <w:rPr>
                <w:sz w:val="20"/>
                <w:lang w:eastAsia="en-US"/>
              </w:rPr>
            </w:pPr>
            <w:r w:rsidRPr="00FD39A3">
              <w:rPr>
                <w:sz w:val="20"/>
                <w:lang w:eastAsia="en-US"/>
              </w:rPr>
              <w:t>платежа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72362" w14:textId="77777777" w:rsidR="00FD39A3" w:rsidRPr="00FD39A3" w:rsidRDefault="00FD39A3" w:rsidP="00FD39A3">
            <w:pPr>
              <w:ind w:left="-117" w:right="-107"/>
              <w:jc w:val="center"/>
              <w:rPr>
                <w:sz w:val="20"/>
                <w:lang w:eastAsia="en-US"/>
              </w:rPr>
            </w:pPr>
            <w:r w:rsidRPr="00FD39A3">
              <w:rPr>
                <w:sz w:val="20"/>
                <w:lang w:eastAsia="en-US"/>
              </w:rPr>
              <w:t xml:space="preserve">Цена за услугу без НДС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554575" w14:textId="77777777" w:rsidR="00FD39A3" w:rsidRPr="00FD39A3" w:rsidRDefault="00FD39A3" w:rsidP="00FD39A3">
            <w:pPr>
              <w:tabs>
                <w:tab w:val="clear" w:pos="709"/>
              </w:tabs>
              <w:ind w:left="-117" w:right="-107"/>
              <w:jc w:val="center"/>
              <w:rPr>
                <w:sz w:val="20"/>
                <w:lang w:eastAsia="en-US"/>
              </w:rPr>
            </w:pPr>
            <w:r w:rsidRPr="00FD39A3">
              <w:rPr>
                <w:sz w:val="20"/>
                <w:lang w:eastAsia="en-US"/>
              </w:rPr>
              <w:t xml:space="preserve">Стоимость услуг </w:t>
            </w:r>
          </w:p>
          <w:p w14:paraId="5956980E" w14:textId="77777777" w:rsidR="00FD39A3" w:rsidRPr="00FD39A3" w:rsidRDefault="00FD39A3" w:rsidP="00FD39A3">
            <w:pPr>
              <w:tabs>
                <w:tab w:val="clear" w:pos="709"/>
              </w:tabs>
              <w:ind w:left="-117" w:right="-107"/>
              <w:jc w:val="center"/>
              <w:rPr>
                <w:sz w:val="20"/>
                <w:lang w:eastAsia="en-US"/>
              </w:rPr>
            </w:pPr>
            <w:r w:rsidRPr="00FD39A3">
              <w:rPr>
                <w:sz w:val="20"/>
                <w:lang w:eastAsia="en-US"/>
              </w:rPr>
              <w:t xml:space="preserve">без НДС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144945" w14:textId="77777777" w:rsidR="00FD39A3" w:rsidRPr="00FD39A3" w:rsidRDefault="00FD39A3" w:rsidP="00FD39A3">
            <w:pPr>
              <w:ind w:left="-117" w:right="-107"/>
              <w:jc w:val="center"/>
              <w:rPr>
                <w:sz w:val="20"/>
                <w:lang w:eastAsia="en-US"/>
              </w:rPr>
            </w:pPr>
            <w:r w:rsidRPr="00FD39A3">
              <w:rPr>
                <w:sz w:val="20"/>
                <w:lang w:eastAsia="en-US"/>
              </w:rPr>
              <w:t xml:space="preserve">Сумма НДС 20%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4BC365" w14:textId="77777777" w:rsidR="00FD39A3" w:rsidRPr="00FD39A3" w:rsidRDefault="00FD39A3" w:rsidP="00FD39A3">
            <w:pPr>
              <w:tabs>
                <w:tab w:val="clear" w:pos="709"/>
              </w:tabs>
              <w:ind w:left="-117" w:right="-107"/>
              <w:jc w:val="center"/>
              <w:rPr>
                <w:rFonts w:eastAsia="Calibri"/>
                <w:sz w:val="20"/>
                <w:szCs w:val="24"/>
                <w:lang w:eastAsia="en-US"/>
              </w:rPr>
            </w:pPr>
            <w:r w:rsidRPr="00FD39A3">
              <w:rPr>
                <w:sz w:val="20"/>
                <w:lang w:eastAsia="en-US"/>
              </w:rPr>
              <w:t xml:space="preserve">Стоимость в том числе с </w:t>
            </w:r>
            <w:r w:rsidRPr="00FD39A3">
              <w:rPr>
                <w:rFonts w:eastAsia="Calibri"/>
                <w:sz w:val="20"/>
                <w:szCs w:val="24"/>
                <w:lang w:eastAsia="en-US"/>
              </w:rPr>
              <w:t xml:space="preserve">НДС 20% </w:t>
            </w:r>
          </w:p>
        </w:tc>
      </w:tr>
      <w:tr w:rsidR="00FD39A3" w:rsidRPr="00FD39A3" w14:paraId="4236B440" w14:textId="77777777" w:rsidTr="003D6B4E">
        <w:trPr>
          <w:trHeight w:val="325"/>
          <w:jc w:val="right"/>
        </w:trPr>
        <w:tc>
          <w:tcPr>
            <w:tcW w:w="562" w:type="dxa"/>
          </w:tcPr>
          <w:p w14:paraId="5F2D1C59" w14:textId="77777777" w:rsidR="00FD39A3" w:rsidRPr="00FD39A3" w:rsidRDefault="00FD39A3" w:rsidP="00FD39A3">
            <w:pPr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14:paraId="60A56DA1" w14:textId="77777777" w:rsidR="00FD39A3" w:rsidRPr="00FD39A3" w:rsidRDefault="00FD39A3" w:rsidP="00FD39A3">
            <w:pPr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</w:p>
        </w:tc>
        <w:tc>
          <w:tcPr>
            <w:tcW w:w="1140" w:type="dxa"/>
          </w:tcPr>
          <w:p w14:paraId="456B9786" w14:textId="77777777" w:rsidR="00FD39A3" w:rsidRPr="00FD39A3" w:rsidRDefault="00FD39A3" w:rsidP="00FD39A3">
            <w:pPr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14:paraId="4BA0C7F2" w14:textId="77777777" w:rsidR="00FD39A3" w:rsidRPr="00FD39A3" w:rsidRDefault="00FD39A3" w:rsidP="00FD39A3">
            <w:pPr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722367B4" w14:textId="77777777" w:rsidR="00FD39A3" w:rsidRPr="00FD39A3" w:rsidRDefault="00FD39A3" w:rsidP="00FD39A3">
            <w:pPr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534E4798" w14:textId="77777777" w:rsidR="00FD39A3" w:rsidRPr="00FD39A3" w:rsidRDefault="00FD39A3" w:rsidP="00FD39A3">
            <w:pPr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</w:p>
        </w:tc>
        <w:tc>
          <w:tcPr>
            <w:tcW w:w="1134" w:type="dxa"/>
          </w:tcPr>
          <w:p w14:paraId="7D1D7EF0" w14:textId="77777777" w:rsidR="00FD39A3" w:rsidRPr="00FD39A3" w:rsidRDefault="00FD39A3" w:rsidP="00FD39A3">
            <w:pPr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14:paraId="6F9BAC87" w14:textId="77777777" w:rsidR="00FD39A3" w:rsidRPr="00FD39A3" w:rsidRDefault="00FD39A3" w:rsidP="00FD39A3">
            <w:pPr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</w:p>
        </w:tc>
      </w:tr>
    </w:tbl>
    <w:p w14:paraId="47ADC2CE" w14:textId="77777777" w:rsidR="00FD39A3" w:rsidRDefault="00FD39A3" w:rsidP="007930B0">
      <w:pPr>
        <w:pStyle w:val="ConsPlusNormal"/>
        <w:ind w:left="-993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0174495" w14:textId="77777777" w:rsidR="00FD39A3" w:rsidRPr="003D16C8" w:rsidRDefault="00FD39A3" w:rsidP="007930B0">
      <w:pPr>
        <w:pStyle w:val="ConsPlusNormal"/>
        <w:ind w:left="-993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7AEE99C" w14:textId="77777777" w:rsidR="001E47A1" w:rsidRDefault="001E47A1" w:rsidP="0060477C">
      <w:pPr>
        <w:tabs>
          <w:tab w:val="left" w:pos="6804"/>
        </w:tabs>
        <w:rPr>
          <w:i/>
          <w:color w:val="000000"/>
          <w:sz w:val="24"/>
          <w:szCs w:val="24"/>
        </w:rPr>
      </w:pPr>
    </w:p>
    <w:p w14:paraId="1C44EBA7" w14:textId="77777777" w:rsidR="001E47A1" w:rsidRPr="00695FC3" w:rsidRDefault="00B60106" w:rsidP="00695FC3">
      <w:pPr>
        <w:tabs>
          <w:tab w:val="clear" w:pos="709"/>
          <w:tab w:val="left" w:pos="5670"/>
        </w:tabs>
        <w:jc w:val="center"/>
        <w:rPr>
          <w:i/>
          <w:color w:val="000000"/>
          <w:sz w:val="22"/>
          <w:szCs w:val="22"/>
        </w:rPr>
      </w:pPr>
      <w:r w:rsidRPr="00872053">
        <w:rPr>
          <w:i/>
          <w:color w:val="000000"/>
          <w:sz w:val="24"/>
          <w:szCs w:val="24"/>
        </w:rPr>
        <w:t>«__</w:t>
      </w:r>
      <w:proofErr w:type="gramStart"/>
      <w:r w:rsidRPr="00872053">
        <w:rPr>
          <w:i/>
          <w:color w:val="000000"/>
          <w:sz w:val="24"/>
          <w:szCs w:val="24"/>
        </w:rPr>
        <w:t>_»_</w:t>
      </w:r>
      <w:proofErr w:type="gramEnd"/>
      <w:r w:rsidRPr="00872053">
        <w:rPr>
          <w:i/>
          <w:color w:val="000000"/>
          <w:sz w:val="24"/>
          <w:szCs w:val="24"/>
        </w:rPr>
        <w:t>_____202</w:t>
      </w:r>
      <w:r w:rsidR="00EB6E45">
        <w:rPr>
          <w:i/>
          <w:color w:val="000000"/>
          <w:sz w:val="24"/>
          <w:szCs w:val="24"/>
        </w:rPr>
        <w:t>5</w:t>
      </w:r>
      <w:r w:rsidRPr="00872053">
        <w:rPr>
          <w:i/>
          <w:color w:val="000000"/>
          <w:sz w:val="24"/>
          <w:szCs w:val="24"/>
        </w:rPr>
        <w:t xml:space="preserve">     </w:t>
      </w:r>
      <w:r w:rsidR="00D41A77">
        <w:rPr>
          <w:i/>
          <w:color w:val="000000"/>
          <w:sz w:val="24"/>
          <w:szCs w:val="24"/>
        </w:rPr>
        <w:t xml:space="preserve">                          </w:t>
      </w:r>
      <w:r>
        <w:rPr>
          <w:i/>
          <w:color w:val="000000"/>
          <w:sz w:val="24"/>
          <w:szCs w:val="24"/>
        </w:rPr>
        <w:t xml:space="preserve">подпись </w:t>
      </w:r>
      <w:r w:rsidR="00D41A77">
        <w:rPr>
          <w:i/>
          <w:color w:val="000000"/>
          <w:sz w:val="24"/>
          <w:szCs w:val="24"/>
        </w:rPr>
        <w:t xml:space="preserve">              </w:t>
      </w:r>
      <w:r>
        <w:rPr>
          <w:i/>
          <w:color w:val="000000"/>
          <w:sz w:val="24"/>
          <w:szCs w:val="24"/>
        </w:rPr>
        <w:t xml:space="preserve">/указать </w:t>
      </w:r>
      <w:r w:rsidRPr="00872053">
        <w:rPr>
          <w:i/>
          <w:color w:val="000000"/>
          <w:sz w:val="24"/>
          <w:szCs w:val="24"/>
        </w:rPr>
        <w:t>уполномоченно</w:t>
      </w:r>
      <w:r>
        <w:rPr>
          <w:i/>
          <w:color w:val="000000"/>
          <w:sz w:val="24"/>
          <w:szCs w:val="24"/>
        </w:rPr>
        <w:t xml:space="preserve">е </w:t>
      </w:r>
      <w:r w:rsidRPr="00872053">
        <w:rPr>
          <w:i/>
          <w:color w:val="000000"/>
          <w:sz w:val="24"/>
          <w:szCs w:val="24"/>
        </w:rPr>
        <w:t>лиц</w:t>
      </w:r>
      <w:r>
        <w:rPr>
          <w:i/>
          <w:color w:val="000000"/>
          <w:sz w:val="24"/>
          <w:szCs w:val="24"/>
        </w:rPr>
        <w:t>о</w:t>
      </w:r>
      <w:r w:rsidRPr="00872053">
        <w:rPr>
          <w:i/>
          <w:color w:val="000000"/>
          <w:sz w:val="24"/>
          <w:szCs w:val="24"/>
        </w:rPr>
        <w:t xml:space="preserve"> на подпись/</w:t>
      </w:r>
    </w:p>
    <w:p w14:paraId="1B112150" w14:textId="77777777" w:rsidR="000C447B" w:rsidRDefault="00CE7260">
      <w:pPr>
        <w:tabs>
          <w:tab w:val="clear" w:pos="709"/>
        </w:tabs>
        <w:spacing w:after="200" w:line="276" w:lineRule="auto"/>
        <w:jc w:val="left"/>
        <w:rPr>
          <w:color w:val="000000"/>
          <w:sz w:val="24"/>
          <w:szCs w:val="24"/>
        </w:rPr>
        <w:sectPr w:rsidR="000C447B" w:rsidSect="00FD39A3">
          <w:pgSz w:w="11906" w:h="16838"/>
          <w:pgMar w:top="1134" w:right="567" w:bottom="1559" w:left="1418" w:header="420" w:footer="709" w:gutter="0"/>
          <w:cols w:space="708"/>
          <w:titlePg/>
          <w:docGrid w:linePitch="381"/>
        </w:sectPr>
      </w:pPr>
      <w:r>
        <w:rPr>
          <w:color w:val="000000"/>
          <w:sz w:val="24"/>
          <w:szCs w:val="24"/>
        </w:rPr>
        <w:br w:type="page"/>
      </w:r>
    </w:p>
    <w:p w14:paraId="7B37C403" w14:textId="77777777" w:rsidR="003D16C8" w:rsidRPr="00AA5588" w:rsidRDefault="00CF605D" w:rsidP="003D16C8">
      <w:pPr>
        <w:tabs>
          <w:tab w:val="clear" w:pos="709"/>
        </w:tabs>
        <w:ind w:left="-993"/>
        <w:jc w:val="center"/>
        <w:rPr>
          <w:color w:val="A6A6A6" w:themeColor="background1" w:themeShade="A6"/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3D16C8" w:rsidRPr="00AA5588">
        <w:rPr>
          <w:color w:val="A6A6A6" w:themeColor="background1" w:themeShade="A6"/>
          <w:sz w:val="24"/>
          <w:szCs w:val="24"/>
        </w:rPr>
        <w:t>ПРИМЕРНАЯ ФОРМА ДЛЯ ПОДАЧИ ПРЕДЛОЖЕНИЯ</w:t>
      </w:r>
    </w:p>
    <w:p w14:paraId="2567B202" w14:textId="77777777" w:rsidR="003D16C8" w:rsidRPr="003D16C8" w:rsidRDefault="00D41A77" w:rsidP="00D41A77">
      <w:pPr>
        <w:tabs>
          <w:tab w:val="clear" w:pos="709"/>
          <w:tab w:val="left" w:pos="5670"/>
        </w:tabs>
        <w:spacing w:line="24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3D16C8">
        <w:rPr>
          <w:color w:val="000000"/>
          <w:sz w:val="24"/>
          <w:szCs w:val="24"/>
        </w:rPr>
        <w:t>Приложение 2</w:t>
      </w:r>
    </w:p>
    <w:p w14:paraId="1624C794" w14:textId="77777777" w:rsidR="003D16C8" w:rsidRPr="003D16C8" w:rsidRDefault="00D41A77" w:rsidP="00D41A77">
      <w:pPr>
        <w:tabs>
          <w:tab w:val="clear" w:pos="709"/>
          <w:tab w:val="left" w:pos="5670"/>
        </w:tabs>
        <w:spacing w:line="240" w:lineRule="exact"/>
        <w:ind w:left="56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3D16C8" w:rsidRPr="003D16C8">
        <w:rPr>
          <w:color w:val="000000"/>
          <w:sz w:val="24"/>
          <w:szCs w:val="24"/>
        </w:rPr>
        <w:t>к примерной форме для подачи предложения</w:t>
      </w:r>
    </w:p>
    <w:p w14:paraId="1C092BDF" w14:textId="77777777" w:rsidR="0084088C" w:rsidRDefault="0084088C" w:rsidP="003D16C8">
      <w:pPr>
        <w:tabs>
          <w:tab w:val="clear" w:pos="709"/>
          <w:tab w:val="left" w:pos="5505"/>
        </w:tabs>
        <w:rPr>
          <w:sz w:val="24"/>
          <w:szCs w:val="24"/>
        </w:rPr>
      </w:pPr>
    </w:p>
    <w:p w14:paraId="26E4B8D8" w14:textId="77777777" w:rsidR="0084088C" w:rsidRDefault="0084088C" w:rsidP="00CF605D">
      <w:pPr>
        <w:tabs>
          <w:tab w:val="clear" w:pos="709"/>
          <w:tab w:val="left" w:pos="5505"/>
        </w:tabs>
        <w:rPr>
          <w:sz w:val="24"/>
          <w:szCs w:val="24"/>
        </w:rPr>
      </w:pPr>
    </w:p>
    <w:p w14:paraId="2F93FE1A" w14:textId="77777777" w:rsidR="003D16C8" w:rsidRPr="003D16C8" w:rsidRDefault="003D16C8" w:rsidP="003D16C8">
      <w:pPr>
        <w:tabs>
          <w:tab w:val="clear" w:pos="709"/>
        </w:tabs>
        <w:rPr>
          <w:rFonts w:eastAsiaTheme="minorEastAsia"/>
          <w:i/>
          <w:szCs w:val="28"/>
        </w:rPr>
      </w:pPr>
      <w:r w:rsidRPr="003D16C8">
        <w:rPr>
          <w:rFonts w:eastAsiaTheme="minorEastAsia"/>
          <w:i/>
          <w:szCs w:val="28"/>
        </w:rPr>
        <w:t xml:space="preserve">Образец заявления к форме </w:t>
      </w:r>
      <w:r>
        <w:rPr>
          <w:rFonts w:eastAsiaTheme="minorEastAsia"/>
          <w:i/>
          <w:szCs w:val="28"/>
        </w:rPr>
        <w:t xml:space="preserve">для </w:t>
      </w:r>
      <w:r w:rsidRPr="003D16C8">
        <w:rPr>
          <w:rFonts w:eastAsiaTheme="minorEastAsia"/>
          <w:i/>
          <w:szCs w:val="28"/>
        </w:rPr>
        <w:t>подачи предложения</w:t>
      </w:r>
    </w:p>
    <w:p w14:paraId="5B87F7CC" w14:textId="77777777" w:rsidR="00CF605D" w:rsidRPr="00CF605D" w:rsidRDefault="00CF605D" w:rsidP="00CF605D">
      <w:pPr>
        <w:tabs>
          <w:tab w:val="clear" w:pos="709"/>
          <w:tab w:val="left" w:pos="5505"/>
        </w:tabs>
        <w:rPr>
          <w:sz w:val="24"/>
          <w:szCs w:val="24"/>
        </w:rPr>
      </w:pPr>
    </w:p>
    <w:p w14:paraId="0A3A2A79" w14:textId="77777777" w:rsidR="00CF605D" w:rsidRPr="00CF605D" w:rsidRDefault="00CF605D" w:rsidP="00CF605D">
      <w:pPr>
        <w:tabs>
          <w:tab w:val="clear" w:pos="709"/>
          <w:tab w:val="left" w:pos="550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F605D">
        <w:rPr>
          <w:sz w:val="24"/>
          <w:szCs w:val="24"/>
        </w:rPr>
        <w:t>В комиссию по закупкам</w:t>
      </w:r>
    </w:p>
    <w:p w14:paraId="747C23DE" w14:textId="77777777" w:rsidR="00CF605D" w:rsidRPr="00CF605D" w:rsidRDefault="00EB6E45" w:rsidP="00CF605D">
      <w:pPr>
        <w:tabs>
          <w:tab w:val="clear" w:pos="709"/>
          <w:tab w:val="left" w:pos="5505"/>
        </w:tabs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» _______ 2025</w:t>
      </w:r>
      <w:r w:rsidR="00CF605D">
        <w:rPr>
          <w:sz w:val="24"/>
          <w:szCs w:val="24"/>
        </w:rPr>
        <w:t xml:space="preserve"> г. № </w:t>
      </w:r>
      <w:r w:rsidR="00CF605D">
        <w:rPr>
          <w:sz w:val="24"/>
          <w:szCs w:val="24"/>
        </w:rPr>
        <w:tab/>
      </w:r>
      <w:r w:rsidR="00CF605D">
        <w:rPr>
          <w:sz w:val="24"/>
          <w:szCs w:val="24"/>
        </w:rPr>
        <w:tab/>
      </w:r>
      <w:r w:rsidR="00CF605D" w:rsidRPr="00CF605D">
        <w:rPr>
          <w:sz w:val="24"/>
          <w:szCs w:val="24"/>
        </w:rPr>
        <w:t>ОАО «НКФО «Белинкасгрупп»</w:t>
      </w:r>
    </w:p>
    <w:p w14:paraId="5978F987" w14:textId="77777777" w:rsidR="00CF605D" w:rsidRPr="00CF605D" w:rsidRDefault="00CF605D" w:rsidP="00CF605D">
      <w:pPr>
        <w:tabs>
          <w:tab w:val="clear" w:pos="709"/>
          <w:tab w:val="left" w:pos="5505"/>
        </w:tabs>
        <w:rPr>
          <w:sz w:val="24"/>
          <w:szCs w:val="24"/>
        </w:rPr>
      </w:pPr>
      <w:r w:rsidRPr="00CF605D">
        <w:rPr>
          <w:sz w:val="24"/>
          <w:szCs w:val="24"/>
        </w:rPr>
        <w:tab/>
      </w:r>
    </w:p>
    <w:p w14:paraId="11098FE1" w14:textId="77777777" w:rsidR="00CF605D" w:rsidRPr="00CF605D" w:rsidRDefault="00CF605D" w:rsidP="00CF605D">
      <w:pPr>
        <w:tabs>
          <w:tab w:val="clear" w:pos="709"/>
          <w:tab w:val="left" w:pos="5505"/>
        </w:tabs>
        <w:rPr>
          <w:sz w:val="24"/>
          <w:szCs w:val="24"/>
        </w:rPr>
      </w:pPr>
    </w:p>
    <w:p w14:paraId="36E16A6E" w14:textId="77777777" w:rsidR="00CF605D" w:rsidRPr="00CF605D" w:rsidRDefault="00CF605D" w:rsidP="00CF605D">
      <w:pPr>
        <w:tabs>
          <w:tab w:val="clear" w:pos="709"/>
          <w:tab w:val="left" w:pos="5505"/>
        </w:tabs>
        <w:rPr>
          <w:sz w:val="24"/>
          <w:szCs w:val="24"/>
        </w:rPr>
      </w:pPr>
      <w:r w:rsidRPr="00CF605D">
        <w:rPr>
          <w:sz w:val="24"/>
          <w:szCs w:val="24"/>
        </w:rPr>
        <w:t>Заявление</w:t>
      </w:r>
    </w:p>
    <w:p w14:paraId="00BCC094" w14:textId="77777777" w:rsidR="00CF605D" w:rsidRPr="00CF605D" w:rsidRDefault="00CF605D" w:rsidP="00CF605D">
      <w:pPr>
        <w:tabs>
          <w:tab w:val="clear" w:pos="709"/>
          <w:tab w:val="left" w:pos="5505"/>
        </w:tabs>
        <w:rPr>
          <w:sz w:val="24"/>
          <w:szCs w:val="24"/>
        </w:rPr>
      </w:pPr>
      <w:r w:rsidRPr="00CF605D">
        <w:rPr>
          <w:sz w:val="24"/>
          <w:szCs w:val="24"/>
        </w:rPr>
        <w:t>на уч</w:t>
      </w:r>
      <w:r w:rsidR="00C36AE1">
        <w:rPr>
          <w:sz w:val="24"/>
          <w:szCs w:val="24"/>
        </w:rPr>
        <w:t>астие в процедуре з</w:t>
      </w:r>
      <w:r w:rsidR="00EB6E45">
        <w:rPr>
          <w:sz w:val="24"/>
          <w:szCs w:val="24"/>
        </w:rPr>
        <w:t>акупки № 2025</w:t>
      </w:r>
      <w:r w:rsidRPr="00CF605D">
        <w:rPr>
          <w:sz w:val="24"/>
          <w:szCs w:val="24"/>
        </w:rPr>
        <w:t>-_________</w:t>
      </w:r>
    </w:p>
    <w:p w14:paraId="64348D3C" w14:textId="77777777" w:rsidR="00CF605D" w:rsidRPr="00CF605D" w:rsidRDefault="00CF605D" w:rsidP="00CF605D">
      <w:pPr>
        <w:tabs>
          <w:tab w:val="clear" w:pos="709"/>
          <w:tab w:val="left" w:pos="5505"/>
        </w:tabs>
        <w:rPr>
          <w:sz w:val="24"/>
          <w:szCs w:val="24"/>
        </w:rPr>
      </w:pPr>
    </w:p>
    <w:p w14:paraId="4F1B1BBA" w14:textId="77777777" w:rsidR="00CF605D" w:rsidRPr="00CF605D" w:rsidRDefault="00CF605D" w:rsidP="00FD39A3">
      <w:pPr>
        <w:tabs>
          <w:tab w:val="clear" w:pos="709"/>
          <w:tab w:val="left" w:pos="5505"/>
        </w:tabs>
        <w:spacing w:line="240" w:lineRule="exact"/>
        <w:ind w:firstLine="284"/>
        <w:contextualSpacing/>
        <w:rPr>
          <w:sz w:val="24"/>
          <w:szCs w:val="24"/>
        </w:rPr>
      </w:pPr>
      <w:r w:rsidRPr="00CF605D">
        <w:rPr>
          <w:sz w:val="24"/>
          <w:szCs w:val="24"/>
        </w:rPr>
        <w:t>Изучив документацию о заку</w:t>
      </w:r>
      <w:r w:rsidR="00EB6E45">
        <w:rPr>
          <w:sz w:val="24"/>
          <w:szCs w:val="24"/>
        </w:rPr>
        <w:t xml:space="preserve">пке к </w:t>
      </w:r>
      <w:r w:rsidR="00FD39A3">
        <w:rPr>
          <w:sz w:val="24"/>
          <w:szCs w:val="24"/>
        </w:rPr>
        <w:t>конкурсу</w:t>
      </w:r>
      <w:r w:rsidR="00EB6E45">
        <w:rPr>
          <w:sz w:val="24"/>
          <w:szCs w:val="24"/>
        </w:rPr>
        <w:t xml:space="preserve"> № 2025</w:t>
      </w:r>
      <w:r w:rsidRPr="00CF605D">
        <w:rPr>
          <w:sz w:val="24"/>
          <w:szCs w:val="24"/>
        </w:rPr>
        <w:t xml:space="preserve">-__________ на закупку </w:t>
      </w:r>
      <w:r w:rsidR="00FD39A3" w:rsidRPr="00FD39A3">
        <w:rPr>
          <w:sz w:val="24"/>
          <w:szCs w:val="24"/>
        </w:rPr>
        <w:t>аудиторских услуг по проведению обязательного аудита достоверности годовой индивидуальной бухгалтерской (финансовой) отчетности</w:t>
      </w:r>
      <w:r w:rsidR="008B6598">
        <w:rPr>
          <w:sz w:val="24"/>
          <w:szCs w:val="24"/>
        </w:rPr>
        <w:t xml:space="preserve"> </w:t>
      </w:r>
      <w:r w:rsidR="003D16C8" w:rsidRPr="00CF605D">
        <w:rPr>
          <w:sz w:val="24"/>
          <w:szCs w:val="24"/>
        </w:rPr>
        <w:t>________________</w:t>
      </w:r>
      <w:r w:rsidR="003B7415">
        <w:rPr>
          <w:sz w:val="24"/>
          <w:szCs w:val="24"/>
        </w:rPr>
        <w:t xml:space="preserve"> </w:t>
      </w:r>
      <w:r w:rsidR="003D16C8" w:rsidRPr="00CF605D">
        <w:rPr>
          <w:sz w:val="24"/>
          <w:szCs w:val="24"/>
        </w:rPr>
        <w:t>(</w:t>
      </w:r>
      <w:r w:rsidR="003D16C8" w:rsidRPr="00CF605D">
        <w:rPr>
          <w:i/>
          <w:sz w:val="24"/>
          <w:szCs w:val="24"/>
        </w:rPr>
        <w:t>наименование участника</w:t>
      </w:r>
      <w:r w:rsidR="003D16C8" w:rsidRPr="00CF605D">
        <w:rPr>
          <w:sz w:val="24"/>
          <w:szCs w:val="24"/>
        </w:rPr>
        <w:t>)</w:t>
      </w:r>
      <w:r w:rsidR="00AF4165" w:rsidRPr="00AF4165">
        <w:rPr>
          <w:sz w:val="24"/>
          <w:szCs w:val="24"/>
        </w:rPr>
        <w:t xml:space="preserve"> </w:t>
      </w:r>
      <w:r w:rsidR="008B6598">
        <w:rPr>
          <w:sz w:val="24"/>
          <w:szCs w:val="24"/>
        </w:rPr>
        <w:t>настоящим подтверждает</w:t>
      </w:r>
      <w:r w:rsidR="00FD39A3">
        <w:rPr>
          <w:sz w:val="24"/>
          <w:szCs w:val="24"/>
        </w:rPr>
        <w:t xml:space="preserve"> (подтверждает, что)</w:t>
      </w:r>
      <w:r w:rsidRPr="00CF605D">
        <w:rPr>
          <w:sz w:val="24"/>
          <w:szCs w:val="24"/>
        </w:rPr>
        <w:t>:</w:t>
      </w:r>
    </w:p>
    <w:p w14:paraId="5E038735" w14:textId="77777777" w:rsidR="00CF605D" w:rsidRPr="002A059C" w:rsidRDefault="00CF605D" w:rsidP="00FD39A3">
      <w:pPr>
        <w:tabs>
          <w:tab w:val="clear" w:pos="709"/>
          <w:tab w:val="left" w:pos="5505"/>
        </w:tabs>
        <w:spacing w:line="240" w:lineRule="exact"/>
        <w:ind w:firstLine="284"/>
        <w:contextualSpacing/>
        <w:rPr>
          <w:sz w:val="24"/>
          <w:szCs w:val="24"/>
        </w:rPr>
      </w:pPr>
      <w:r w:rsidRPr="002A059C">
        <w:rPr>
          <w:sz w:val="24"/>
          <w:szCs w:val="24"/>
        </w:rPr>
        <w:t xml:space="preserve">отсутствуют факты привлечения работников (работника), в том числе физического лица и индивидуального предпринимателя, к ответственности за преступления, установленные вступившим в законную силу приговором суда, связанные с участием в процедуре закупки, в том числе дача взятки; </w:t>
      </w:r>
    </w:p>
    <w:p w14:paraId="4866F7E3" w14:textId="77777777" w:rsidR="00CF605D" w:rsidRPr="002A059C" w:rsidRDefault="00CF605D" w:rsidP="00FD39A3">
      <w:pPr>
        <w:tabs>
          <w:tab w:val="clear" w:pos="709"/>
          <w:tab w:val="left" w:pos="5505"/>
        </w:tabs>
        <w:spacing w:line="240" w:lineRule="exact"/>
        <w:ind w:firstLine="284"/>
        <w:contextualSpacing/>
        <w:rPr>
          <w:sz w:val="24"/>
          <w:szCs w:val="24"/>
        </w:rPr>
      </w:pPr>
      <w:r w:rsidRPr="002A059C">
        <w:rPr>
          <w:sz w:val="24"/>
          <w:szCs w:val="24"/>
        </w:rPr>
        <w:t>отсутствуют факты отказа от заключения договоров по процедурам закупок</w:t>
      </w:r>
      <w:r w:rsidR="00F256B2">
        <w:rPr>
          <w:sz w:val="24"/>
          <w:szCs w:val="24"/>
        </w:rPr>
        <w:t>,</w:t>
      </w:r>
      <w:r w:rsidRPr="002A059C">
        <w:rPr>
          <w:sz w:val="24"/>
          <w:szCs w:val="24"/>
        </w:rPr>
        <w:t xml:space="preserve"> где признаны победителем процедуры закупки; </w:t>
      </w:r>
    </w:p>
    <w:p w14:paraId="31408E11" w14:textId="77777777" w:rsidR="00F26B1E" w:rsidRDefault="00CF605D" w:rsidP="00FD39A3">
      <w:pPr>
        <w:tabs>
          <w:tab w:val="clear" w:pos="709"/>
          <w:tab w:val="left" w:pos="5505"/>
        </w:tabs>
        <w:spacing w:line="240" w:lineRule="exact"/>
        <w:ind w:firstLine="284"/>
        <w:contextualSpacing/>
        <w:rPr>
          <w:sz w:val="24"/>
          <w:szCs w:val="24"/>
        </w:rPr>
      </w:pPr>
      <w:r w:rsidRPr="002A059C">
        <w:rPr>
          <w:sz w:val="24"/>
          <w:szCs w:val="24"/>
        </w:rPr>
        <w:t>отсутствуют факты расторжения договоров по решению суда в связи с неисполнением либо ненадлежащим исполнением этих договоров;</w:t>
      </w:r>
    </w:p>
    <w:p w14:paraId="1496EA69" w14:textId="77777777" w:rsidR="00F26B1E" w:rsidRDefault="00CF605D" w:rsidP="00FD39A3">
      <w:pPr>
        <w:tabs>
          <w:tab w:val="clear" w:pos="709"/>
          <w:tab w:val="left" w:pos="5505"/>
        </w:tabs>
        <w:spacing w:line="240" w:lineRule="exact"/>
        <w:ind w:firstLine="284"/>
        <w:contextualSpacing/>
        <w:rPr>
          <w:sz w:val="24"/>
          <w:szCs w:val="24"/>
        </w:rPr>
      </w:pPr>
      <w:r w:rsidRPr="002A059C">
        <w:rPr>
          <w:sz w:val="24"/>
          <w:szCs w:val="24"/>
        </w:rPr>
        <w:t>отсутствует задолженность по уплате налогов, сборов (пошлин);</w:t>
      </w:r>
      <w:r w:rsidR="00F26B1E">
        <w:rPr>
          <w:sz w:val="24"/>
          <w:szCs w:val="24"/>
        </w:rPr>
        <w:t xml:space="preserve"> </w:t>
      </w:r>
    </w:p>
    <w:p w14:paraId="7CAB7583" w14:textId="77777777" w:rsidR="00F26B1E" w:rsidRDefault="00F256B2" w:rsidP="00FD39A3">
      <w:pPr>
        <w:tabs>
          <w:tab w:val="clear" w:pos="709"/>
          <w:tab w:val="left" w:pos="5505"/>
        </w:tabs>
        <w:spacing w:line="240" w:lineRule="exact"/>
        <w:ind w:firstLine="284"/>
        <w:contextualSpacing/>
        <w:rPr>
          <w:sz w:val="24"/>
          <w:szCs w:val="24"/>
        </w:rPr>
      </w:pPr>
      <w:r>
        <w:rPr>
          <w:sz w:val="24"/>
          <w:szCs w:val="24"/>
        </w:rPr>
        <w:t>согласно</w:t>
      </w:r>
      <w:r w:rsidR="00CF605D" w:rsidRPr="002A059C">
        <w:rPr>
          <w:sz w:val="24"/>
          <w:szCs w:val="24"/>
        </w:rPr>
        <w:t xml:space="preserve"> с проектом договора (</w:t>
      </w:r>
      <w:r w:rsidR="006756FE" w:rsidRPr="006756FE">
        <w:rPr>
          <w:sz w:val="24"/>
          <w:szCs w:val="24"/>
        </w:rPr>
        <w:t>П</w:t>
      </w:r>
      <w:r w:rsidR="001B0ADD">
        <w:rPr>
          <w:sz w:val="24"/>
          <w:szCs w:val="24"/>
        </w:rPr>
        <w:t>риложение</w:t>
      </w:r>
      <w:r w:rsidR="00CF605D" w:rsidRPr="006756FE">
        <w:rPr>
          <w:sz w:val="24"/>
          <w:szCs w:val="24"/>
        </w:rPr>
        <w:t xml:space="preserve"> </w:t>
      </w:r>
      <w:r w:rsidR="00FD39A3">
        <w:rPr>
          <w:sz w:val="24"/>
          <w:szCs w:val="24"/>
        </w:rPr>
        <w:t>2</w:t>
      </w:r>
      <w:r w:rsidR="00F26B1E">
        <w:rPr>
          <w:sz w:val="24"/>
          <w:szCs w:val="24"/>
        </w:rPr>
        <w:t xml:space="preserve"> к документации о закупке)</w:t>
      </w:r>
      <w:r w:rsidR="003F5152">
        <w:rPr>
          <w:sz w:val="24"/>
          <w:szCs w:val="24"/>
        </w:rPr>
        <w:t>;</w:t>
      </w:r>
    </w:p>
    <w:p w14:paraId="58C82BB5" w14:textId="77777777" w:rsidR="00FD39A3" w:rsidRDefault="00CF605D" w:rsidP="00FD39A3">
      <w:pPr>
        <w:tabs>
          <w:tab w:val="clear" w:pos="709"/>
          <w:tab w:val="left" w:pos="5505"/>
        </w:tabs>
        <w:spacing w:line="240" w:lineRule="exact"/>
        <w:ind w:firstLine="284"/>
        <w:contextualSpacing/>
        <w:rPr>
          <w:sz w:val="24"/>
          <w:szCs w:val="24"/>
        </w:rPr>
      </w:pPr>
      <w:r w:rsidRPr="002A059C">
        <w:rPr>
          <w:sz w:val="24"/>
          <w:szCs w:val="24"/>
        </w:rPr>
        <w:t>освобождение от уплаты НДС, согласно статье ___ Налогового кодекса Республики Беларусь</w:t>
      </w:r>
      <w:r w:rsidR="001B0ADD">
        <w:rPr>
          <w:sz w:val="24"/>
          <w:szCs w:val="24"/>
        </w:rPr>
        <w:t>/иного основания</w:t>
      </w:r>
      <w:r w:rsidRPr="002A059C">
        <w:rPr>
          <w:sz w:val="24"/>
          <w:szCs w:val="24"/>
        </w:rPr>
        <w:t xml:space="preserve"> (</w:t>
      </w:r>
      <w:r w:rsidRPr="00F223EB">
        <w:rPr>
          <w:i/>
          <w:sz w:val="24"/>
          <w:szCs w:val="24"/>
        </w:rPr>
        <w:t>отражается при необходимости</w:t>
      </w:r>
      <w:r w:rsidR="00FD39A3">
        <w:rPr>
          <w:sz w:val="24"/>
          <w:szCs w:val="24"/>
        </w:rPr>
        <w:t>);</w:t>
      </w:r>
      <w:r w:rsidRPr="002A059C">
        <w:rPr>
          <w:sz w:val="24"/>
          <w:szCs w:val="24"/>
        </w:rPr>
        <w:t xml:space="preserve"> </w:t>
      </w:r>
    </w:p>
    <w:p w14:paraId="1241A82E" w14:textId="16E6D70B" w:rsidR="00FD39A3" w:rsidRDefault="00FD39A3" w:rsidP="00FD39A3">
      <w:pPr>
        <w:tabs>
          <w:tab w:val="clear" w:pos="709"/>
          <w:tab w:val="left" w:pos="5505"/>
        </w:tabs>
        <w:spacing w:line="240" w:lineRule="exact"/>
        <w:ind w:firstLine="284"/>
        <w:contextualSpacing/>
        <w:rPr>
          <w:sz w:val="24"/>
          <w:szCs w:val="24"/>
        </w:rPr>
      </w:pPr>
      <w:r w:rsidRPr="00FD39A3">
        <w:rPr>
          <w:sz w:val="24"/>
          <w:szCs w:val="24"/>
        </w:rPr>
        <w:t>соответствует требованиям Закона Республики Беларусь «Об аудиторской деятельности», Инструкции о регулировании аудиторской деятельности в банках, банковских группах и банковских холдингах, утвержденной постановлением Правления Национального банка Республики Беларусь от 11.12.2019</w:t>
      </w:r>
      <w:r w:rsidR="0060515B">
        <w:rPr>
          <w:sz w:val="24"/>
          <w:szCs w:val="24"/>
        </w:rPr>
        <w:t xml:space="preserve"> </w:t>
      </w:r>
      <w:r w:rsidR="0060515B" w:rsidRPr="00FD39A3">
        <w:rPr>
          <w:sz w:val="24"/>
          <w:szCs w:val="24"/>
        </w:rPr>
        <w:t>№</w:t>
      </w:r>
      <w:r w:rsidR="0060515B">
        <w:rPr>
          <w:sz w:val="24"/>
          <w:szCs w:val="24"/>
        </w:rPr>
        <w:t xml:space="preserve"> </w:t>
      </w:r>
      <w:r w:rsidR="0060515B" w:rsidRPr="00FD39A3">
        <w:rPr>
          <w:sz w:val="24"/>
          <w:szCs w:val="24"/>
        </w:rPr>
        <w:t>495</w:t>
      </w:r>
      <w:r w:rsidRPr="00FD39A3">
        <w:rPr>
          <w:sz w:val="24"/>
          <w:szCs w:val="24"/>
        </w:rPr>
        <w:t>, национальным правилам аудиторской деятельности, утвержденным Министерством финансов Республики Беларусь</w:t>
      </w:r>
      <w:r>
        <w:rPr>
          <w:sz w:val="24"/>
          <w:szCs w:val="24"/>
        </w:rPr>
        <w:t>;</w:t>
      </w:r>
    </w:p>
    <w:p w14:paraId="7BDDB5FD" w14:textId="17CE81CB" w:rsidR="00FD39A3" w:rsidRDefault="00FD39A3" w:rsidP="00FD39A3">
      <w:pPr>
        <w:tabs>
          <w:tab w:val="clear" w:pos="709"/>
          <w:tab w:val="left" w:pos="5505"/>
        </w:tabs>
        <w:spacing w:line="240" w:lineRule="exact"/>
        <w:ind w:firstLine="284"/>
        <w:contextualSpacing/>
        <w:rPr>
          <w:sz w:val="24"/>
          <w:szCs w:val="24"/>
        </w:rPr>
      </w:pPr>
      <w:r w:rsidRPr="00FD39A3">
        <w:rPr>
          <w:sz w:val="24"/>
          <w:szCs w:val="24"/>
        </w:rPr>
        <w:t>имеет в штате не менее пяти аудиторов, обязанных участвовать в осуществлении аудиторской организацией аудиторской деятельности, включая руководителя и (или) его заместителя, для которых такая аудиторская организация является основным местом работы (подтвержденное копией штатного расписания</w:t>
      </w:r>
      <w:r w:rsidR="00431714">
        <w:rPr>
          <w:sz w:val="24"/>
          <w:szCs w:val="24"/>
        </w:rPr>
        <w:t xml:space="preserve"> (штатной книги)</w:t>
      </w:r>
      <w:r w:rsidRPr="00FD39A3">
        <w:rPr>
          <w:sz w:val="24"/>
          <w:szCs w:val="24"/>
        </w:rPr>
        <w:t xml:space="preserve"> с указанием фамилий, собственных имен, отчеств (если таковые имеются) работников организации, штатных единиц), и которые имеют свидетельство о соответствии квалификационным требованиям и требованиям к деловой репутации, предъявляемым к аудиторам, оказывающим аудиторские услуги в банках, открытом акционерном обществе «Банк развития Республики Беларусь», небанковских кредитно-финансовых организациях, банковских </w:t>
      </w:r>
      <w:r>
        <w:rPr>
          <w:sz w:val="24"/>
          <w:szCs w:val="24"/>
        </w:rPr>
        <w:t>группах и банковских холдингах</w:t>
      </w:r>
      <w:r w:rsidR="00431714">
        <w:rPr>
          <w:sz w:val="24"/>
          <w:szCs w:val="24"/>
        </w:rPr>
        <w:t xml:space="preserve"> (далее – свидетельство)</w:t>
      </w:r>
      <w:r>
        <w:rPr>
          <w:sz w:val="24"/>
          <w:szCs w:val="24"/>
        </w:rPr>
        <w:t xml:space="preserve">. </w:t>
      </w:r>
      <w:r w:rsidRPr="00FD39A3">
        <w:rPr>
          <w:sz w:val="24"/>
          <w:szCs w:val="24"/>
        </w:rPr>
        <w:t>Подтве</w:t>
      </w:r>
      <w:r>
        <w:rPr>
          <w:sz w:val="24"/>
          <w:szCs w:val="24"/>
        </w:rPr>
        <w:t>рждающие документы прилагаются;</w:t>
      </w:r>
    </w:p>
    <w:p w14:paraId="039B9D7B" w14:textId="5B70CE74" w:rsidR="00FD39A3" w:rsidRDefault="00FD39A3" w:rsidP="00FD39A3">
      <w:pPr>
        <w:tabs>
          <w:tab w:val="clear" w:pos="709"/>
          <w:tab w:val="left" w:pos="5505"/>
        </w:tabs>
        <w:spacing w:line="240" w:lineRule="exact"/>
        <w:ind w:firstLine="284"/>
        <w:contextualSpacing/>
        <w:rPr>
          <w:sz w:val="24"/>
          <w:szCs w:val="24"/>
        </w:rPr>
      </w:pPr>
      <w:r w:rsidRPr="00FD39A3">
        <w:rPr>
          <w:sz w:val="24"/>
          <w:szCs w:val="24"/>
        </w:rPr>
        <w:t>наличие свидетельства у аудитора, возглавляющего проведение аудита. Подтве</w:t>
      </w:r>
      <w:r>
        <w:rPr>
          <w:sz w:val="24"/>
          <w:szCs w:val="24"/>
        </w:rPr>
        <w:t>рждающие документы прилагаются;</w:t>
      </w:r>
    </w:p>
    <w:p w14:paraId="03F520D3" w14:textId="7396BD0B" w:rsidR="00FD39A3" w:rsidRDefault="00FD39A3" w:rsidP="00FD39A3">
      <w:pPr>
        <w:tabs>
          <w:tab w:val="clear" w:pos="709"/>
          <w:tab w:val="left" w:pos="5505"/>
        </w:tabs>
        <w:spacing w:line="240" w:lineRule="exact"/>
        <w:ind w:firstLine="284"/>
        <w:contextualSpacing/>
        <w:rPr>
          <w:sz w:val="24"/>
          <w:szCs w:val="24"/>
        </w:rPr>
      </w:pPr>
      <w:r w:rsidRPr="00FD39A3">
        <w:rPr>
          <w:sz w:val="24"/>
          <w:szCs w:val="24"/>
        </w:rPr>
        <w:t>имеет в штате не менее трех аудиторов, для которых эта организация является основным местом работы, включая руководителя и (или) его заместителя (подтвержденное копией штатного расписания с указанием фамилий, собственных имен, отчеств</w:t>
      </w:r>
      <w:r>
        <w:rPr>
          <w:sz w:val="24"/>
          <w:szCs w:val="24"/>
        </w:rPr>
        <w:t xml:space="preserve"> </w:t>
      </w:r>
      <w:r w:rsidRPr="00FD39A3">
        <w:rPr>
          <w:sz w:val="24"/>
          <w:szCs w:val="24"/>
        </w:rPr>
        <w:t>(если таковые имеются) работников организации, штатных единиц), которые имеют специальную подготовку в области МСФО, соответствующую условиям признания такой подготовки, установленным Аудиторской палатой по согласованию с Министерством финансов и Министерством образования. Подтверждающие документы прилагаются;</w:t>
      </w:r>
    </w:p>
    <w:p w14:paraId="6DF8E769" w14:textId="07A1B028" w:rsidR="001821F2" w:rsidRDefault="00FD39A3" w:rsidP="001821F2">
      <w:pPr>
        <w:tabs>
          <w:tab w:val="clear" w:pos="709"/>
          <w:tab w:val="left" w:pos="5505"/>
        </w:tabs>
        <w:spacing w:line="240" w:lineRule="exact"/>
        <w:ind w:firstLine="284"/>
        <w:contextualSpacing/>
        <w:rPr>
          <w:sz w:val="24"/>
          <w:szCs w:val="24"/>
        </w:rPr>
      </w:pPr>
      <w:r w:rsidRPr="00FD39A3">
        <w:rPr>
          <w:sz w:val="24"/>
          <w:szCs w:val="24"/>
        </w:rPr>
        <w:lastRenderedPageBreak/>
        <w:t>наличие у аудитора, возглавляющего проведение аудита, специальной подготовки в области МСФО, соответствующей условиям признания такой подготовки, установленным Аудиторской палатой по согласованию с Министерством финансов и Министерством образования, а также наличие свидетельства. Подтве</w:t>
      </w:r>
      <w:r w:rsidR="001821F2">
        <w:rPr>
          <w:sz w:val="24"/>
          <w:szCs w:val="24"/>
        </w:rPr>
        <w:t>рждающие документы прилагаются;</w:t>
      </w:r>
    </w:p>
    <w:p w14:paraId="00D2A028" w14:textId="11978CDD" w:rsidR="001821F2" w:rsidRDefault="00FD39A3" w:rsidP="008B1329">
      <w:pPr>
        <w:tabs>
          <w:tab w:val="clear" w:pos="709"/>
          <w:tab w:val="left" w:pos="5505"/>
        </w:tabs>
        <w:spacing w:line="240" w:lineRule="exact"/>
        <w:ind w:firstLine="284"/>
        <w:contextualSpacing/>
        <w:rPr>
          <w:sz w:val="24"/>
          <w:szCs w:val="24"/>
        </w:rPr>
      </w:pPr>
      <w:r w:rsidRPr="00FD39A3">
        <w:rPr>
          <w:sz w:val="24"/>
          <w:szCs w:val="24"/>
        </w:rPr>
        <w:t xml:space="preserve">наличие сведений об участнике в реестре аудиторов, аудиторов - индивидуальных предпринимателей, аудиторских организаций. </w:t>
      </w:r>
      <w:r w:rsidR="008B1329">
        <w:rPr>
          <w:sz w:val="24"/>
          <w:szCs w:val="24"/>
        </w:rPr>
        <w:t>Дата включения: _</w:t>
      </w:r>
      <w:proofErr w:type="gramStart"/>
      <w:r w:rsidR="008B1329">
        <w:rPr>
          <w:sz w:val="24"/>
          <w:szCs w:val="24"/>
        </w:rPr>
        <w:t>_._</w:t>
      </w:r>
      <w:proofErr w:type="gramEnd"/>
      <w:r w:rsidR="008B1329">
        <w:rPr>
          <w:sz w:val="24"/>
          <w:szCs w:val="24"/>
        </w:rPr>
        <w:t xml:space="preserve">_._____г., регистрационный номер </w:t>
      </w:r>
      <w:r w:rsidR="008B1329" w:rsidRPr="008B1329">
        <w:rPr>
          <w:sz w:val="24"/>
          <w:szCs w:val="24"/>
        </w:rPr>
        <w:t xml:space="preserve">записи в аудиторском реестре </w:t>
      </w:r>
      <w:r w:rsidR="008B1329">
        <w:rPr>
          <w:sz w:val="24"/>
          <w:szCs w:val="24"/>
        </w:rPr>
        <w:t>_________</w:t>
      </w:r>
      <w:r w:rsidR="001821F2">
        <w:rPr>
          <w:sz w:val="24"/>
          <w:szCs w:val="24"/>
        </w:rPr>
        <w:t>;</w:t>
      </w:r>
    </w:p>
    <w:p w14:paraId="2B56DF7F" w14:textId="25C977AF" w:rsidR="00FD39A3" w:rsidRDefault="001821F2" w:rsidP="001821F2">
      <w:pPr>
        <w:tabs>
          <w:tab w:val="clear" w:pos="709"/>
          <w:tab w:val="left" w:pos="5505"/>
        </w:tabs>
        <w:spacing w:line="240" w:lineRule="exact"/>
        <w:ind w:firstLine="284"/>
        <w:contextualSpacing/>
        <w:rPr>
          <w:sz w:val="24"/>
          <w:szCs w:val="24"/>
        </w:rPr>
      </w:pPr>
      <w:r>
        <w:rPr>
          <w:sz w:val="24"/>
          <w:szCs w:val="24"/>
        </w:rPr>
        <w:t>наличие информации, подтверждающей</w:t>
      </w:r>
      <w:r w:rsidR="00FD39A3" w:rsidRPr="00FD39A3">
        <w:rPr>
          <w:sz w:val="24"/>
          <w:szCs w:val="24"/>
        </w:rPr>
        <w:t xml:space="preserve"> соблюдение принципа независимости</w:t>
      </w:r>
      <w:r w:rsidR="008B1329">
        <w:rPr>
          <w:sz w:val="24"/>
          <w:szCs w:val="24"/>
        </w:rPr>
        <w:t xml:space="preserve"> </w:t>
      </w:r>
      <w:r w:rsidR="008B1329" w:rsidRPr="008B1329">
        <w:rPr>
          <w:sz w:val="24"/>
          <w:szCs w:val="24"/>
        </w:rPr>
        <w:t>(соблюдение нормы п. 2 ст. 3 Закона Республики Беларусь от 12.07.2013 N 56-З «Об аудиторской деятельности»)</w:t>
      </w:r>
      <w:r w:rsidR="008B1329">
        <w:rPr>
          <w:sz w:val="24"/>
          <w:szCs w:val="24"/>
        </w:rPr>
        <w:t xml:space="preserve"> Информация прилагается</w:t>
      </w:r>
      <w:r w:rsidR="00FD39A3" w:rsidRPr="00FD39A3">
        <w:rPr>
          <w:sz w:val="24"/>
          <w:szCs w:val="24"/>
        </w:rPr>
        <w:t>;</w:t>
      </w:r>
    </w:p>
    <w:p w14:paraId="3D012A00" w14:textId="4791F588" w:rsidR="008B1329" w:rsidRDefault="008B1329" w:rsidP="001821F2">
      <w:pPr>
        <w:tabs>
          <w:tab w:val="clear" w:pos="709"/>
          <w:tab w:val="left" w:pos="5505"/>
        </w:tabs>
        <w:spacing w:line="240" w:lineRule="exact"/>
        <w:ind w:firstLine="284"/>
        <w:contextualSpacing/>
        <w:rPr>
          <w:sz w:val="24"/>
          <w:szCs w:val="24"/>
        </w:rPr>
      </w:pPr>
      <w:r w:rsidRPr="008B1329">
        <w:rPr>
          <w:sz w:val="24"/>
          <w:szCs w:val="24"/>
        </w:rPr>
        <w:t>на момент проведения процедуры закупки и в период предполагаемого подписания договора оказания аудиторских услуг не будет действовать примененная по результатам проведенной Аудиторской палатой внешней оценки качества работы мера воздействия в виде приостановления членства в Аудиторской палате;</w:t>
      </w:r>
    </w:p>
    <w:p w14:paraId="51DBFBDA" w14:textId="700462D7" w:rsidR="008B1329" w:rsidRDefault="00C97091" w:rsidP="001821F2">
      <w:pPr>
        <w:tabs>
          <w:tab w:val="clear" w:pos="709"/>
          <w:tab w:val="left" w:pos="5505"/>
        </w:tabs>
        <w:spacing w:line="240" w:lineRule="exact"/>
        <w:ind w:firstLine="284"/>
        <w:contextualSpacing/>
        <w:rPr>
          <w:sz w:val="24"/>
          <w:szCs w:val="24"/>
        </w:rPr>
      </w:pPr>
      <w:r w:rsidRPr="00C97091">
        <w:rPr>
          <w:sz w:val="24"/>
          <w:szCs w:val="24"/>
        </w:rPr>
        <w:t>независим от Заказчика в соответствии с требованиями к независимости, установленными в ст. 27 Закона Республики Беларусь от 12.07.2013 N 56-З «Об аудиторской деятельности»;</w:t>
      </w:r>
    </w:p>
    <w:p w14:paraId="7350C052" w14:textId="61A35367" w:rsidR="00C97091" w:rsidRDefault="00C97091" w:rsidP="001821F2">
      <w:pPr>
        <w:tabs>
          <w:tab w:val="clear" w:pos="709"/>
          <w:tab w:val="left" w:pos="5505"/>
        </w:tabs>
        <w:spacing w:line="240" w:lineRule="exact"/>
        <w:ind w:firstLine="284"/>
        <w:contextualSpacing/>
        <w:rPr>
          <w:sz w:val="24"/>
          <w:szCs w:val="24"/>
        </w:rPr>
      </w:pPr>
      <w:r w:rsidRPr="00C97091">
        <w:rPr>
          <w:sz w:val="24"/>
          <w:szCs w:val="24"/>
        </w:rPr>
        <w:t>наличие пройденной аттестации информационных систем в соответствии с требованиями Положения о порядке аттестации систем защиты информации информационных систем, предназначенных для обработки информации, распространение и (или) предоставление которой ограничено, утвержденного Приказом Оперативно-аналитического центра при Президенте Республики Беларусь от 20.02.2020 N 66 «О мерах по реализации Указа Президента Республики Белар</w:t>
      </w:r>
      <w:r>
        <w:rPr>
          <w:sz w:val="24"/>
          <w:szCs w:val="24"/>
        </w:rPr>
        <w:t xml:space="preserve">усь от 9 декабря 2019 г. № 449». Копия аттестата прилагается; </w:t>
      </w:r>
      <w:r w:rsidRPr="00C97091">
        <w:rPr>
          <w:sz w:val="24"/>
          <w:szCs w:val="24"/>
        </w:rPr>
        <w:t xml:space="preserve"> </w:t>
      </w:r>
    </w:p>
    <w:p w14:paraId="0D8E3D7E" w14:textId="40DEDF03" w:rsidR="008B1329" w:rsidRDefault="00C97091" w:rsidP="00C97091">
      <w:pPr>
        <w:tabs>
          <w:tab w:val="clear" w:pos="709"/>
          <w:tab w:val="left" w:pos="5505"/>
        </w:tabs>
        <w:spacing w:line="240" w:lineRule="exact"/>
        <w:ind w:firstLine="284"/>
        <w:contextualSpacing/>
        <w:rPr>
          <w:sz w:val="24"/>
          <w:szCs w:val="24"/>
        </w:rPr>
      </w:pPr>
      <w:r w:rsidRPr="00C97091">
        <w:rPr>
          <w:sz w:val="24"/>
          <w:szCs w:val="24"/>
        </w:rPr>
        <w:t>обеспечит наличие договора добровольного страхования гражданской ответственности за причинение вреда в связи с осуществлением профессиональной деятельности до заключения договора</w:t>
      </w:r>
      <w:r>
        <w:rPr>
          <w:sz w:val="24"/>
          <w:szCs w:val="24"/>
        </w:rPr>
        <w:t xml:space="preserve"> (</w:t>
      </w:r>
      <w:r w:rsidRPr="00C97091">
        <w:rPr>
          <w:i/>
          <w:sz w:val="24"/>
          <w:szCs w:val="24"/>
        </w:rPr>
        <w:t>при отсутствии договора</w:t>
      </w:r>
      <w:r>
        <w:rPr>
          <w:sz w:val="24"/>
          <w:szCs w:val="24"/>
        </w:rPr>
        <w:t>)</w:t>
      </w:r>
      <w:r w:rsidRPr="00C97091">
        <w:rPr>
          <w:sz w:val="24"/>
          <w:szCs w:val="24"/>
        </w:rPr>
        <w:t>/ о наличии договор</w:t>
      </w:r>
      <w:r>
        <w:rPr>
          <w:sz w:val="24"/>
          <w:szCs w:val="24"/>
        </w:rPr>
        <w:t>а</w:t>
      </w:r>
      <w:r w:rsidRPr="00C97091">
        <w:rPr>
          <w:sz w:val="24"/>
          <w:szCs w:val="24"/>
        </w:rPr>
        <w:t xml:space="preserve"> добровольного страхования гражданской ответственности за причинение вреда в связи с осуществлением профессиональной деятельности</w:t>
      </w:r>
      <w:r>
        <w:rPr>
          <w:sz w:val="24"/>
          <w:szCs w:val="24"/>
        </w:rPr>
        <w:t xml:space="preserve"> (</w:t>
      </w:r>
      <w:r w:rsidRPr="00C97091">
        <w:rPr>
          <w:i/>
          <w:sz w:val="24"/>
          <w:szCs w:val="24"/>
        </w:rPr>
        <w:t>при наличии договора</w:t>
      </w:r>
      <w:r>
        <w:rPr>
          <w:sz w:val="24"/>
          <w:szCs w:val="24"/>
        </w:rPr>
        <w:t>)</w:t>
      </w:r>
      <w:r w:rsidRPr="00C97091">
        <w:rPr>
          <w:sz w:val="24"/>
          <w:szCs w:val="24"/>
        </w:rPr>
        <w:t>.</w:t>
      </w:r>
    </w:p>
    <w:p w14:paraId="543C9B5D" w14:textId="77777777" w:rsidR="00C97091" w:rsidRDefault="00C97091" w:rsidP="00C97091">
      <w:pPr>
        <w:tabs>
          <w:tab w:val="clear" w:pos="709"/>
          <w:tab w:val="left" w:pos="5505"/>
        </w:tabs>
        <w:spacing w:line="240" w:lineRule="exact"/>
        <w:ind w:firstLine="284"/>
        <w:contextualSpacing/>
        <w:rPr>
          <w:sz w:val="24"/>
          <w:szCs w:val="24"/>
        </w:rPr>
      </w:pPr>
    </w:p>
    <w:p w14:paraId="390B6A44" w14:textId="77777777" w:rsidR="005417F3" w:rsidRDefault="005417F3" w:rsidP="001821F2">
      <w:pPr>
        <w:tabs>
          <w:tab w:val="clear" w:pos="709"/>
          <w:tab w:val="left" w:pos="5505"/>
        </w:tabs>
        <w:spacing w:line="240" w:lineRule="exact"/>
        <w:ind w:firstLine="284"/>
        <w:contextualSpacing/>
        <w:rPr>
          <w:sz w:val="24"/>
          <w:szCs w:val="24"/>
        </w:rPr>
      </w:pPr>
      <w:r>
        <w:rPr>
          <w:sz w:val="24"/>
          <w:szCs w:val="24"/>
        </w:rPr>
        <w:t>перечень аудиторских заключений: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704"/>
        <w:gridCol w:w="1843"/>
        <w:gridCol w:w="4819"/>
        <w:gridCol w:w="1134"/>
        <w:gridCol w:w="1134"/>
      </w:tblGrid>
      <w:tr w:rsidR="005417F3" w14:paraId="43FE7474" w14:textId="77777777" w:rsidTr="005417F3">
        <w:tc>
          <w:tcPr>
            <w:tcW w:w="704" w:type="dxa"/>
          </w:tcPr>
          <w:p w14:paraId="05F88654" w14:textId="77777777" w:rsidR="005417F3" w:rsidRDefault="005417F3" w:rsidP="005417F3">
            <w:pPr>
              <w:tabs>
                <w:tab w:val="clear" w:pos="709"/>
                <w:tab w:val="left" w:pos="5505"/>
              </w:tabs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14:paraId="2A45ECE7" w14:textId="77777777" w:rsidR="005417F3" w:rsidRDefault="005417F3" w:rsidP="005417F3">
            <w:pPr>
              <w:tabs>
                <w:tab w:val="clear" w:pos="709"/>
                <w:tab w:val="left" w:pos="5505"/>
              </w:tabs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</w:t>
            </w:r>
          </w:p>
        </w:tc>
        <w:tc>
          <w:tcPr>
            <w:tcW w:w="4819" w:type="dxa"/>
          </w:tcPr>
          <w:p w14:paraId="579E3016" w14:textId="77777777" w:rsidR="005417F3" w:rsidRDefault="005417F3" w:rsidP="005417F3">
            <w:pPr>
              <w:tabs>
                <w:tab w:val="clear" w:pos="709"/>
                <w:tab w:val="left" w:pos="5505"/>
              </w:tabs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417F3">
              <w:rPr>
                <w:sz w:val="24"/>
                <w:szCs w:val="24"/>
              </w:rPr>
              <w:t>аим</w:t>
            </w:r>
            <w:r>
              <w:rPr>
                <w:sz w:val="24"/>
                <w:szCs w:val="24"/>
              </w:rPr>
              <w:t>енование</w:t>
            </w:r>
            <w:r w:rsidRPr="005417F3">
              <w:rPr>
                <w:sz w:val="24"/>
                <w:szCs w:val="24"/>
              </w:rPr>
              <w:t xml:space="preserve"> банков, небанковских кредитно-финансовых организаций</w:t>
            </w:r>
          </w:p>
        </w:tc>
        <w:tc>
          <w:tcPr>
            <w:tcW w:w="1134" w:type="dxa"/>
          </w:tcPr>
          <w:p w14:paraId="6AA7917C" w14:textId="77777777" w:rsidR="005417F3" w:rsidRDefault="005417F3" w:rsidP="005417F3">
            <w:pPr>
              <w:tabs>
                <w:tab w:val="clear" w:pos="709"/>
                <w:tab w:val="left" w:pos="5505"/>
              </w:tabs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НСФО</w:t>
            </w:r>
          </w:p>
        </w:tc>
        <w:tc>
          <w:tcPr>
            <w:tcW w:w="1134" w:type="dxa"/>
          </w:tcPr>
          <w:p w14:paraId="3985258D" w14:textId="77777777" w:rsidR="005417F3" w:rsidRDefault="005417F3" w:rsidP="005417F3">
            <w:pPr>
              <w:tabs>
                <w:tab w:val="clear" w:pos="709"/>
                <w:tab w:val="left" w:pos="5505"/>
              </w:tabs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МСФО</w:t>
            </w:r>
          </w:p>
        </w:tc>
      </w:tr>
      <w:tr w:rsidR="005417F3" w14:paraId="44DCA742" w14:textId="77777777" w:rsidTr="005417F3">
        <w:tc>
          <w:tcPr>
            <w:tcW w:w="704" w:type="dxa"/>
          </w:tcPr>
          <w:p w14:paraId="13C66501" w14:textId="77777777" w:rsidR="005417F3" w:rsidRDefault="005417F3" w:rsidP="005417F3">
            <w:pPr>
              <w:tabs>
                <w:tab w:val="clear" w:pos="709"/>
                <w:tab w:val="left" w:pos="5505"/>
              </w:tabs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D1D8931" w14:textId="77777777" w:rsidR="005417F3" w:rsidRDefault="005417F3" w:rsidP="005417F3">
            <w:pPr>
              <w:tabs>
                <w:tab w:val="clear" w:pos="709"/>
                <w:tab w:val="left" w:pos="5505"/>
              </w:tabs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3124EEA0" w14:textId="77777777" w:rsidR="005417F3" w:rsidRDefault="005417F3" w:rsidP="005417F3">
            <w:pPr>
              <w:tabs>
                <w:tab w:val="clear" w:pos="709"/>
                <w:tab w:val="left" w:pos="5505"/>
              </w:tabs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0E33116" w14:textId="77777777" w:rsidR="005417F3" w:rsidRDefault="005417F3" w:rsidP="005417F3">
            <w:pPr>
              <w:tabs>
                <w:tab w:val="clear" w:pos="709"/>
                <w:tab w:val="left" w:pos="5505"/>
              </w:tabs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6DF0556" w14:textId="77777777" w:rsidR="005417F3" w:rsidRDefault="005417F3" w:rsidP="005417F3">
            <w:pPr>
              <w:tabs>
                <w:tab w:val="clear" w:pos="709"/>
                <w:tab w:val="left" w:pos="5505"/>
              </w:tabs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600961D8" w14:textId="77777777" w:rsidR="005417F3" w:rsidRDefault="005417F3" w:rsidP="001821F2">
      <w:pPr>
        <w:tabs>
          <w:tab w:val="clear" w:pos="709"/>
          <w:tab w:val="left" w:pos="5505"/>
        </w:tabs>
        <w:spacing w:line="240" w:lineRule="exact"/>
        <w:ind w:firstLine="284"/>
        <w:contextualSpacing/>
        <w:rPr>
          <w:sz w:val="24"/>
          <w:szCs w:val="24"/>
        </w:rPr>
      </w:pPr>
      <w:r>
        <w:rPr>
          <w:sz w:val="24"/>
          <w:szCs w:val="24"/>
        </w:rPr>
        <w:t>в</w:t>
      </w:r>
      <w:r w:rsidRPr="005417F3">
        <w:rPr>
          <w:sz w:val="24"/>
          <w:szCs w:val="24"/>
        </w:rPr>
        <w:t>нешняя оценка качества</w:t>
      </w:r>
      <w:r>
        <w:rPr>
          <w:sz w:val="24"/>
          <w:szCs w:val="24"/>
        </w:rPr>
        <w:t xml:space="preserve"> – категория ___.</w:t>
      </w:r>
    </w:p>
    <w:p w14:paraId="62FB97A0" w14:textId="77777777" w:rsidR="005417F3" w:rsidRDefault="005417F3" w:rsidP="001821F2">
      <w:pPr>
        <w:tabs>
          <w:tab w:val="clear" w:pos="709"/>
          <w:tab w:val="left" w:pos="5505"/>
        </w:tabs>
        <w:spacing w:line="240" w:lineRule="exact"/>
        <w:ind w:firstLine="284"/>
        <w:contextualSpacing/>
        <w:rPr>
          <w:sz w:val="24"/>
          <w:szCs w:val="24"/>
        </w:rPr>
      </w:pPr>
    </w:p>
    <w:p w14:paraId="68F4AE23" w14:textId="77777777" w:rsidR="005417F3" w:rsidRDefault="005417F3" w:rsidP="001821F2">
      <w:pPr>
        <w:tabs>
          <w:tab w:val="clear" w:pos="709"/>
          <w:tab w:val="left" w:pos="5505"/>
        </w:tabs>
        <w:spacing w:line="240" w:lineRule="exact"/>
        <w:ind w:firstLine="284"/>
        <w:contextualSpacing/>
        <w:rPr>
          <w:sz w:val="24"/>
          <w:szCs w:val="24"/>
        </w:rPr>
      </w:pPr>
    </w:p>
    <w:p w14:paraId="0DC96CD4" w14:textId="77777777" w:rsidR="001821F2" w:rsidRPr="00CF605D" w:rsidRDefault="001821F2" w:rsidP="001821F2">
      <w:pPr>
        <w:tabs>
          <w:tab w:val="clear" w:pos="709"/>
          <w:tab w:val="left" w:pos="5505"/>
        </w:tabs>
        <w:spacing w:line="240" w:lineRule="exact"/>
        <w:ind w:firstLine="284"/>
        <w:contextualSpacing/>
        <w:rPr>
          <w:sz w:val="24"/>
          <w:szCs w:val="24"/>
        </w:rPr>
      </w:pPr>
    </w:p>
    <w:p w14:paraId="0360BB04" w14:textId="77777777" w:rsidR="00B30218" w:rsidRDefault="00EB6E45">
      <w:pPr>
        <w:tabs>
          <w:tab w:val="clear" w:pos="709"/>
        </w:tabs>
        <w:spacing w:after="200" w:line="276" w:lineRule="auto"/>
        <w:jc w:val="left"/>
        <w:rPr>
          <w:i/>
          <w:color w:val="000000"/>
          <w:sz w:val="24"/>
          <w:szCs w:val="24"/>
        </w:rPr>
        <w:sectPr w:rsidR="00B30218" w:rsidSect="000C447B">
          <w:pgSz w:w="11906" w:h="16838"/>
          <w:pgMar w:top="1134" w:right="567" w:bottom="1559" w:left="1701" w:header="419" w:footer="708" w:gutter="0"/>
          <w:cols w:space="708"/>
          <w:titlePg/>
          <w:docGrid w:linePitch="381"/>
        </w:sectPr>
      </w:pPr>
      <w:r>
        <w:rPr>
          <w:i/>
          <w:color w:val="000000"/>
          <w:sz w:val="24"/>
          <w:szCs w:val="24"/>
        </w:rPr>
        <w:t>«___»______2025</w:t>
      </w:r>
      <w:r w:rsidR="00B346D1">
        <w:rPr>
          <w:i/>
          <w:color w:val="000000"/>
          <w:sz w:val="24"/>
          <w:szCs w:val="24"/>
        </w:rPr>
        <w:t xml:space="preserve">  ____</w:t>
      </w:r>
      <w:r w:rsidR="00B346D1" w:rsidRPr="00872053">
        <w:rPr>
          <w:i/>
          <w:color w:val="000000"/>
          <w:sz w:val="24"/>
          <w:szCs w:val="24"/>
        </w:rPr>
        <w:t>___   /</w:t>
      </w:r>
      <w:r w:rsidR="00B30218" w:rsidRPr="00B30218">
        <w:rPr>
          <w:i/>
          <w:color w:val="000000"/>
          <w:sz w:val="24"/>
          <w:szCs w:val="24"/>
        </w:rPr>
        <w:t xml:space="preserve"> </w:t>
      </w:r>
      <w:r w:rsidR="00B30218">
        <w:rPr>
          <w:i/>
          <w:color w:val="000000"/>
          <w:sz w:val="24"/>
          <w:szCs w:val="24"/>
        </w:rPr>
        <w:t>подпись / _______</w:t>
      </w:r>
      <w:r w:rsidR="00B30218" w:rsidRPr="00872053">
        <w:rPr>
          <w:i/>
          <w:color w:val="000000"/>
          <w:sz w:val="24"/>
          <w:szCs w:val="24"/>
        </w:rPr>
        <w:t xml:space="preserve"> </w:t>
      </w:r>
      <w:r w:rsidR="00B30218">
        <w:rPr>
          <w:i/>
          <w:color w:val="000000"/>
          <w:sz w:val="24"/>
          <w:szCs w:val="24"/>
        </w:rPr>
        <w:t xml:space="preserve">  /указать </w:t>
      </w:r>
      <w:r w:rsidR="00B30218" w:rsidRPr="00872053">
        <w:rPr>
          <w:i/>
          <w:color w:val="000000"/>
          <w:sz w:val="24"/>
          <w:szCs w:val="24"/>
        </w:rPr>
        <w:t>уполномоченно</w:t>
      </w:r>
      <w:r w:rsidR="00B30218">
        <w:rPr>
          <w:i/>
          <w:color w:val="000000"/>
          <w:sz w:val="24"/>
          <w:szCs w:val="24"/>
        </w:rPr>
        <w:t xml:space="preserve">е </w:t>
      </w:r>
      <w:r w:rsidR="00B30218" w:rsidRPr="00872053">
        <w:rPr>
          <w:i/>
          <w:color w:val="000000"/>
          <w:sz w:val="24"/>
          <w:szCs w:val="24"/>
        </w:rPr>
        <w:t>лиц</w:t>
      </w:r>
      <w:r w:rsidR="00B30218">
        <w:rPr>
          <w:i/>
          <w:color w:val="000000"/>
          <w:sz w:val="24"/>
          <w:szCs w:val="24"/>
        </w:rPr>
        <w:t xml:space="preserve">о на </w:t>
      </w:r>
      <w:r w:rsidR="00B30218" w:rsidRPr="00872053">
        <w:rPr>
          <w:i/>
          <w:color w:val="000000"/>
          <w:sz w:val="24"/>
          <w:szCs w:val="24"/>
        </w:rPr>
        <w:t>подпись</w:t>
      </w:r>
    </w:p>
    <w:p w14:paraId="30F32C32" w14:textId="77777777" w:rsidR="00F67400" w:rsidRPr="00A323F7" w:rsidRDefault="00F67400" w:rsidP="00F67400">
      <w:p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A323F7">
        <w:rPr>
          <w:sz w:val="24"/>
          <w:szCs w:val="24"/>
        </w:rPr>
        <w:t xml:space="preserve">Приложение </w:t>
      </w:r>
      <w:r w:rsidR="001821F2">
        <w:rPr>
          <w:sz w:val="24"/>
          <w:szCs w:val="24"/>
        </w:rPr>
        <w:t>3</w:t>
      </w:r>
    </w:p>
    <w:p w14:paraId="7BF3464A" w14:textId="77777777" w:rsidR="00F67400" w:rsidRDefault="00F67400" w:rsidP="00F67400">
      <w:pPr>
        <w:rPr>
          <w:sz w:val="24"/>
          <w:szCs w:val="24"/>
        </w:rPr>
      </w:pPr>
      <w:r w:rsidRPr="00A323F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323F7">
        <w:rPr>
          <w:sz w:val="24"/>
          <w:szCs w:val="24"/>
        </w:rPr>
        <w:t>к документации о закупке</w:t>
      </w:r>
    </w:p>
    <w:p w14:paraId="3EDC73B4" w14:textId="77777777" w:rsidR="00F67400" w:rsidRDefault="00F67400" w:rsidP="00F67400">
      <w:pPr>
        <w:jc w:val="center"/>
        <w:rPr>
          <w:sz w:val="24"/>
          <w:szCs w:val="24"/>
        </w:rPr>
      </w:pPr>
    </w:p>
    <w:p w14:paraId="2A4F8CBF" w14:textId="77777777" w:rsidR="00F67400" w:rsidRDefault="00F67400" w:rsidP="00F67400">
      <w:pPr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  <w:t>Примерная форма заявления участника об ограничении доступа к его сведениям при участии в процедуре закупки</w:t>
      </w:r>
    </w:p>
    <w:p w14:paraId="48D73262" w14:textId="77777777" w:rsidR="00DD5ABB" w:rsidRPr="00DD5ABB" w:rsidRDefault="00DD5ABB" w:rsidP="00F67400">
      <w:pPr>
        <w:ind w:firstLine="851"/>
        <w:jc w:val="center"/>
        <w:rPr>
          <w:i/>
          <w:sz w:val="24"/>
          <w:szCs w:val="24"/>
        </w:rPr>
      </w:pPr>
      <w:r w:rsidRPr="00DD5ABB">
        <w:rPr>
          <w:i/>
          <w:sz w:val="24"/>
          <w:szCs w:val="24"/>
        </w:rPr>
        <w:t>(заполняется участником при необходимости)</w:t>
      </w:r>
    </w:p>
    <w:tbl>
      <w:tblPr>
        <w:tblW w:w="10875" w:type="dxa"/>
        <w:tblInd w:w="9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5"/>
        <w:gridCol w:w="4110"/>
      </w:tblGrid>
      <w:tr w:rsidR="00F67400" w:rsidRPr="00555762" w14:paraId="4FE2EC72" w14:textId="77777777" w:rsidTr="00CD0515">
        <w:tc>
          <w:tcPr>
            <w:tcW w:w="6765" w:type="dxa"/>
          </w:tcPr>
          <w:p w14:paraId="02B4BFE2" w14:textId="77777777" w:rsidR="00F67400" w:rsidRPr="00555762" w:rsidRDefault="00F67400" w:rsidP="00CD05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62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6B31F241" w14:textId="77777777" w:rsidR="00F67400" w:rsidRPr="00555762" w:rsidRDefault="00F67400" w:rsidP="00CD05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78772" w14:textId="77777777" w:rsidR="00F67400" w:rsidRPr="00555762" w:rsidRDefault="00F67400" w:rsidP="00CD05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</w:t>
            </w:r>
            <w:r w:rsidRPr="00555762">
              <w:rPr>
                <w:rFonts w:ascii="Times New Roman" w:hAnsi="Times New Roman" w:cs="Times New Roman"/>
                <w:sz w:val="24"/>
                <w:szCs w:val="24"/>
              </w:rPr>
              <w:t xml:space="preserve"> __________ N _______</w:t>
            </w:r>
          </w:p>
          <w:p w14:paraId="65841D78" w14:textId="77777777" w:rsidR="00F67400" w:rsidRPr="00555762" w:rsidRDefault="00F67400" w:rsidP="00CD05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B6494" w14:textId="77777777" w:rsidR="00F67400" w:rsidRPr="00555762" w:rsidRDefault="00F67400" w:rsidP="00CD05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62">
              <w:rPr>
                <w:rFonts w:ascii="Times New Roman" w:hAnsi="Times New Roman" w:cs="Times New Roman"/>
                <w:sz w:val="24"/>
                <w:szCs w:val="24"/>
              </w:rPr>
              <w:t>Об ограничении доступа к сведениям</w:t>
            </w:r>
          </w:p>
          <w:p w14:paraId="6AFE4F64" w14:textId="77777777" w:rsidR="00F67400" w:rsidRPr="00555762" w:rsidRDefault="00F67400" w:rsidP="00CD05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62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  <w:p w14:paraId="39389010" w14:textId="77777777" w:rsidR="00F67400" w:rsidRPr="00555762" w:rsidRDefault="00F67400" w:rsidP="00CD05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9FB7C78" w14:textId="77777777" w:rsidR="00F67400" w:rsidRPr="00555762" w:rsidRDefault="00F67400" w:rsidP="00CD05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95BDFC" w14:textId="77777777" w:rsidR="00F67400" w:rsidRPr="00555762" w:rsidRDefault="00F67400" w:rsidP="00F674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5" w:type="dxa"/>
        <w:tblInd w:w="9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5"/>
      </w:tblGrid>
      <w:tr w:rsidR="00F67400" w:rsidRPr="00555762" w14:paraId="6B1E9803" w14:textId="77777777" w:rsidTr="00CD0515">
        <w:trPr>
          <w:trHeight w:val="2266"/>
        </w:trPr>
        <w:tc>
          <w:tcPr>
            <w:tcW w:w="9355" w:type="dxa"/>
          </w:tcPr>
          <w:p w14:paraId="3EA64DF4" w14:textId="77777777" w:rsidR="00F67400" w:rsidRDefault="00F67400" w:rsidP="00CD05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62">
              <w:rPr>
                <w:rFonts w:ascii="Times New Roman" w:hAnsi="Times New Roman" w:cs="Times New Roman"/>
                <w:sz w:val="24"/>
                <w:szCs w:val="24"/>
              </w:rPr>
              <w:t xml:space="preserve">Я, нижеподписавшийся, ________________________________ </w:t>
            </w:r>
            <w:r w:rsidRPr="005557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(Ф.И.О. участника)</w:t>
            </w:r>
            <w:r w:rsidRPr="00555762">
              <w:rPr>
                <w:rFonts w:ascii="Times New Roman" w:hAnsi="Times New Roman" w:cs="Times New Roman"/>
                <w:sz w:val="24"/>
                <w:szCs w:val="24"/>
              </w:rPr>
              <w:t>, представитель 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55576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Start"/>
            <w:r w:rsidRPr="0055576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557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gramEnd"/>
            <w:r w:rsidRPr="005557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наименование организации-участника)</w:t>
            </w:r>
            <w:r w:rsidRPr="00555762">
              <w:rPr>
                <w:rFonts w:ascii="Times New Roman" w:hAnsi="Times New Roman" w:cs="Times New Roman"/>
                <w:sz w:val="24"/>
                <w:szCs w:val="24"/>
              </w:rPr>
              <w:t xml:space="preserve">, принимаю участие в ___________________________ </w:t>
            </w:r>
            <w:r w:rsidRPr="005557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(вид процедуры закупки, регистрационный номер),</w:t>
            </w:r>
            <w:r w:rsidRPr="00555762">
              <w:rPr>
                <w:rFonts w:ascii="Times New Roman" w:hAnsi="Times New Roman" w:cs="Times New Roman"/>
                <w:sz w:val="24"/>
                <w:szCs w:val="24"/>
              </w:rPr>
              <w:t xml:space="preserve"> прошу рассмотреть возможность ограничения доступа к следующим сведениям:</w:t>
            </w:r>
          </w:p>
          <w:p w14:paraId="0D096894" w14:textId="77777777" w:rsidR="00F67400" w:rsidRPr="00555762" w:rsidRDefault="00F67400" w:rsidP="00CD05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62">
              <w:rPr>
                <w:rFonts w:ascii="Times New Roman" w:hAnsi="Times New Roman" w:cs="Times New Roman"/>
                <w:sz w:val="24"/>
                <w:szCs w:val="24"/>
              </w:rPr>
              <w:t xml:space="preserve"> 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Pr="0055576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14:paraId="3CFDAE90" w14:textId="77777777" w:rsidR="00F67400" w:rsidRPr="00555762" w:rsidRDefault="00F67400" w:rsidP="00CD05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62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55576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55762">
              <w:rPr>
                <w:rFonts w:ascii="Times New Roman" w:hAnsi="Times New Roman" w:cs="Times New Roman"/>
                <w:sz w:val="24"/>
                <w:szCs w:val="24"/>
              </w:rPr>
              <w:t>___ 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Pr="0055576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_________________________________________.</w:t>
            </w:r>
          </w:p>
        </w:tc>
      </w:tr>
      <w:tr w:rsidR="00F67400" w:rsidRPr="00555762" w14:paraId="76FBB9C2" w14:textId="77777777" w:rsidTr="00CD0515">
        <w:tc>
          <w:tcPr>
            <w:tcW w:w="9355" w:type="dxa"/>
          </w:tcPr>
          <w:p w14:paraId="0FBA92CB" w14:textId="77777777" w:rsidR="00F67400" w:rsidRPr="00555762" w:rsidRDefault="00F67400" w:rsidP="00CD05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62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ограничения доступа к данным сведениям предусмотрена ч. 2 подп. 2.10 п. 2 и </w:t>
            </w:r>
            <w:proofErr w:type="spellStart"/>
            <w:r w:rsidRPr="00555762"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Pr="00555762">
              <w:rPr>
                <w:rFonts w:ascii="Times New Roman" w:hAnsi="Times New Roman" w:cs="Times New Roman"/>
                <w:sz w:val="24"/>
                <w:szCs w:val="24"/>
              </w:rPr>
              <w:t>. 3 - 5 ч. 1 подп. 2.10 п. 2 постановления Совета Министров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Беларусь от 15.03.2012 N 229 «</w:t>
            </w:r>
            <w:r w:rsidRPr="00555762">
              <w:rPr>
                <w:rFonts w:ascii="Times New Roman" w:hAnsi="Times New Roman" w:cs="Times New Roman"/>
                <w:sz w:val="24"/>
                <w:szCs w:val="24"/>
              </w:rPr>
              <w:t>О совершенствовании отношений в области закупок товаров (работ, усл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уг) за счет собственных средств»</w:t>
            </w:r>
            <w:r w:rsidRPr="005557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9E3836" w14:textId="77777777" w:rsidR="00F67400" w:rsidRPr="00555762" w:rsidRDefault="00F67400" w:rsidP="00CD05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62">
              <w:rPr>
                <w:rFonts w:ascii="Times New Roman" w:hAnsi="Times New Roman" w:cs="Times New Roman"/>
                <w:sz w:val="24"/>
                <w:szCs w:val="24"/>
              </w:rPr>
              <w:t>Указанные сведения не подлежат размещению в открытом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ступе в информационной системе «Тендеры»</w:t>
            </w:r>
            <w:r w:rsidRPr="00555762">
              <w:rPr>
                <w:rFonts w:ascii="Times New Roman" w:hAnsi="Times New Roman" w:cs="Times New Roman"/>
                <w:sz w:val="24"/>
                <w:szCs w:val="24"/>
              </w:rPr>
              <w:t xml:space="preserve"> по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едующим основаниям: </w:t>
            </w:r>
            <w:r w:rsidRPr="00555762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5576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67DF2783" w14:textId="77777777" w:rsidR="00F67400" w:rsidRPr="00555762" w:rsidRDefault="00F67400" w:rsidP="00CD05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76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Pr="005557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7400" w:rsidRPr="00555762" w14:paraId="00522709" w14:textId="77777777" w:rsidTr="00CD0515">
        <w:tc>
          <w:tcPr>
            <w:tcW w:w="9355" w:type="dxa"/>
          </w:tcPr>
          <w:p w14:paraId="32123A45" w14:textId="77777777" w:rsidR="00F67400" w:rsidRPr="00555762" w:rsidRDefault="00F67400" w:rsidP="00CD05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62">
              <w:rPr>
                <w:rFonts w:ascii="Times New Roman" w:hAnsi="Times New Roman" w:cs="Times New Roman"/>
                <w:sz w:val="24"/>
                <w:szCs w:val="24"/>
              </w:rPr>
              <w:t>Прошу не размещать указанные сведения в открытом доступе в информационн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системе «Тендеры»</w:t>
            </w:r>
            <w:r w:rsidRPr="00555762">
              <w:rPr>
                <w:rFonts w:ascii="Times New Roman" w:hAnsi="Times New Roman" w:cs="Times New Roman"/>
                <w:sz w:val="24"/>
                <w:szCs w:val="24"/>
              </w:rPr>
              <w:t xml:space="preserve"> как в случае признания меня участником-победителем, так и в случае отклонения моего предложения.</w:t>
            </w:r>
          </w:p>
        </w:tc>
      </w:tr>
    </w:tbl>
    <w:p w14:paraId="6AB0400F" w14:textId="77777777" w:rsidR="00F67400" w:rsidRPr="00555762" w:rsidRDefault="00F67400" w:rsidP="00F67400">
      <w:pPr>
        <w:pStyle w:val="ConsPlusNormal"/>
        <w:spacing w:before="200"/>
        <w:ind w:firstLine="1134"/>
        <w:rPr>
          <w:rFonts w:ascii="Times New Roman" w:hAnsi="Times New Roman" w:cs="Times New Roman"/>
          <w:sz w:val="24"/>
          <w:szCs w:val="24"/>
        </w:rPr>
      </w:pPr>
      <w:r w:rsidRPr="00555762">
        <w:rPr>
          <w:rFonts w:ascii="Times New Roman" w:hAnsi="Times New Roman" w:cs="Times New Roman"/>
          <w:sz w:val="24"/>
          <w:szCs w:val="24"/>
        </w:rPr>
        <w:t>Подтверждающие обоснование документы (при их наличии) прилагаются.</w:t>
      </w:r>
    </w:p>
    <w:p w14:paraId="06967DB5" w14:textId="77777777" w:rsidR="00F67400" w:rsidRPr="00555762" w:rsidRDefault="00F67400" w:rsidP="00F67400">
      <w:pPr>
        <w:pStyle w:val="ConsPlusNormal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56614D16" w14:textId="77777777" w:rsidR="00F67400" w:rsidRPr="00555762" w:rsidRDefault="00F67400" w:rsidP="00F67400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55762">
        <w:rPr>
          <w:rFonts w:ascii="Times New Roman" w:hAnsi="Times New Roman" w:cs="Times New Roman"/>
          <w:sz w:val="24"/>
          <w:szCs w:val="24"/>
        </w:rPr>
        <w:t>Приложение: на _____ л. в 1 экз.</w:t>
      </w:r>
    </w:p>
    <w:p w14:paraId="6DD73801" w14:textId="77777777" w:rsidR="00F67400" w:rsidRPr="00555762" w:rsidRDefault="00F67400" w:rsidP="00F674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5" w:type="dxa"/>
        <w:tblInd w:w="9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5"/>
        <w:gridCol w:w="3690"/>
        <w:gridCol w:w="2470"/>
      </w:tblGrid>
      <w:tr w:rsidR="00F67400" w:rsidRPr="00555762" w14:paraId="27268D3B" w14:textId="77777777" w:rsidTr="00CD0515">
        <w:tc>
          <w:tcPr>
            <w:tcW w:w="3195" w:type="dxa"/>
          </w:tcPr>
          <w:p w14:paraId="748C7798" w14:textId="77777777" w:rsidR="00F67400" w:rsidRPr="00555762" w:rsidRDefault="00F67400" w:rsidP="00CD05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62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3690" w:type="dxa"/>
          </w:tcPr>
          <w:p w14:paraId="4BD4FE86" w14:textId="77777777" w:rsidR="00F67400" w:rsidRPr="00555762" w:rsidRDefault="00F67400" w:rsidP="00CD05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62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2470" w:type="dxa"/>
          </w:tcPr>
          <w:p w14:paraId="453541B5" w14:textId="77777777" w:rsidR="00F67400" w:rsidRPr="00555762" w:rsidRDefault="00F67400" w:rsidP="00CD05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62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</w:tr>
      <w:tr w:rsidR="00F67400" w:rsidRPr="00555762" w14:paraId="3FE33FAB" w14:textId="77777777" w:rsidTr="00CD0515">
        <w:tc>
          <w:tcPr>
            <w:tcW w:w="3195" w:type="dxa"/>
          </w:tcPr>
          <w:p w14:paraId="0D04C70F" w14:textId="77777777" w:rsidR="00F67400" w:rsidRPr="00555762" w:rsidRDefault="00F67400" w:rsidP="00CD05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(должность участника)</w:t>
            </w:r>
          </w:p>
        </w:tc>
        <w:tc>
          <w:tcPr>
            <w:tcW w:w="3690" w:type="dxa"/>
          </w:tcPr>
          <w:p w14:paraId="0B554DE3" w14:textId="77777777" w:rsidR="00F67400" w:rsidRPr="00555762" w:rsidRDefault="00F67400" w:rsidP="00CD05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(подпись участника)</w:t>
            </w:r>
          </w:p>
        </w:tc>
        <w:tc>
          <w:tcPr>
            <w:tcW w:w="2470" w:type="dxa"/>
          </w:tcPr>
          <w:p w14:paraId="6299C339" w14:textId="77777777" w:rsidR="00F67400" w:rsidRPr="00555762" w:rsidRDefault="00F67400" w:rsidP="00CD05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(Ф.И.О. участника)</w:t>
            </w:r>
          </w:p>
        </w:tc>
      </w:tr>
    </w:tbl>
    <w:p w14:paraId="0C0E546C" w14:textId="77777777" w:rsidR="00F67400" w:rsidRPr="006F52B4" w:rsidRDefault="00F67400" w:rsidP="00F67400">
      <w:pPr>
        <w:tabs>
          <w:tab w:val="clear" w:pos="709"/>
          <w:tab w:val="left" w:pos="5505"/>
        </w:tabs>
        <w:jc w:val="center"/>
        <w:rPr>
          <w:b/>
          <w:sz w:val="24"/>
          <w:szCs w:val="24"/>
        </w:rPr>
      </w:pPr>
    </w:p>
    <w:p w14:paraId="1CC969C9" w14:textId="77777777" w:rsidR="00151315" w:rsidRPr="00151315" w:rsidRDefault="00151315" w:rsidP="00F67400">
      <w:pPr>
        <w:pStyle w:val="af3"/>
        <w:jc w:val="center"/>
        <w:rPr>
          <w:b/>
          <w:sz w:val="26"/>
          <w:szCs w:val="26"/>
        </w:rPr>
      </w:pPr>
    </w:p>
    <w:sectPr w:rsidR="00151315" w:rsidRPr="00151315" w:rsidSect="00CD0515">
      <w:pgSz w:w="11906" w:h="16838"/>
      <w:pgMar w:top="425" w:right="851" w:bottom="425" w:left="851" w:header="4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ACDC2" w14:textId="77777777" w:rsidR="00CE542F" w:rsidRDefault="00CE542F" w:rsidP="004F346A">
      <w:r>
        <w:separator/>
      </w:r>
    </w:p>
  </w:endnote>
  <w:endnote w:type="continuationSeparator" w:id="0">
    <w:p w14:paraId="76F57664" w14:textId="77777777" w:rsidR="00CE542F" w:rsidRDefault="00CE542F" w:rsidP="004F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CF2BA" w14:textId="77777777" w:rsidR="00CE542F" w:rsidRDefault="00CE542F" w:rsidP="004F346A">
      <w:r>
        <w:separator/>
      </w:r>
    </w:p>
  </w:footnote>
  <w:footnote w:type="continuationSeparator" w:id="0">
    <w:p w14:paraId="39E00937" w14:textId="77777777" w:rsidR="00CE542F" w:rsidRDefault="00CE542F" w:rsidP="004F3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1552390"/>
      <w:docPartObj>
        <w:docPartGallery w:val="Page Numbers (Top of Page)"/>
        <w:docPartUnique/>
      </w:docPartObj>
    </w:sdtPr>
    <w:sdtEndPr/>
    <w:sdtContent>
      <w:p w14:paraId="3FF2A233" w14:textId="298CA704" w:rsidR="004E416D" w:rsidRDefault="004E416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2A4">
          <w:rPr>
            <w:noProof/>
          </w:rPr>
          <w:t>8</w:t>
        </w:r>
        <w:r>
          <w:fldChar w:fldCharType="end"/>
        </w:r>
      </w:p>
    </w:sdtContent>
  </w:sdt>
  <w:p w14:paraId="5A4559CA" w14:textId="77777777" w:rsidR="004E416D" w:rsidRDefault="004E41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D289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4B3B76"/>
    <w:multiLevelType w:val="multilevel"/>
    <w:tmpl w:val="AF20F5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FF97C6E"/>
    <w:multiLevelType w:val="hybridMultilevel"/>
    <w:tmpl w:val="CB3A1648"/>
    <w:lvl w:ilvl="0" w:tplc="6778F6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237249"/>
    <w:multiLevelType w:val="hybridMultilevel"/>
    <w:tmpl w:val="F3E6728A"/>
    <w:lvl w:ilvl="0" w:tplc="FEE095B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35704E"/>
    <w:multiLevelType w:val="hybridMultilevel"/>
    <w:tmpl w:val="AD9A6604"/>
    <w:lvl w:ilvl="0" w:tplc="2616A78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C10479"/>
    <w:multiLevelType w:val="hybridMultilevel"/>
    <w:tmpl w:val="5A3C2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74F67"/>
    <w:multiLevelType w:val="hybridMultilevel"/>
    <w:tmpl w:val="CB3A1648"/>
    <w:lvl w:ilvl="0" w:tplc="6778F6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787CC3"/>
    <w:multiLevelType w:val="multilevel"/>
    <w:tmpl w:val="0B0871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A0B7E42"/>
    <w:multiLevelType w:val="hybridMultilevel"/>
    <w:tmpl w:val="F3E6728A"/>
    <w:lvl w:ilvl="0" w:tplc="FEE095B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C81C21"/>
    <w:multiLevelType w:val="multilevel"/>
    <w:tmpl w:val="A32079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5B9C3118"/>
    <w:multiLevelType w:val="multilevel"/>
    <w:tmpl w:val="5EC2D35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63BD1D3C"/>
    <w:multiLevelType w:val="multilevel"/>
    <w:tmpl w:val="F23A3E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3" w15:restartNumberingAfterBreak="0">
    <w:nsid w:val="640D0885"/>
    <w:multiLevelType w:val="hybridMultilevel"/>
    <w:tmpl w:val="F3E6728A"/>
    <w:lvl w:ilvl="0" w:tplc="FEE095B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79C084A"/>
    <w:multiLevelType w:val="hybridMultilevel"/>
    <w:tmpl w:val="4182A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F0343"/>
    <w:multiLevelType w:val="hybridMultilevel"/>
    <w:tmpl w:val="B4523D3A"/>
    <w:lvl w:ilvl="0" w:tplc="A1AA9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F288C"/>
    <w:multiLevelType w:val="hybridMultilevel"/>
    <w:tmpl w:val="F3E6728A"/>
    <w:lvl w:ilvl="0" w:tplc="FEE095B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CF00202"/>
    <w:multiLevelType w:val="multilevel"/>
    <w:tmpl w:val="F23A3E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8" w15:restartNumberingAfterBreak="0">
    <w:nsid w:val="6DB32E6E"/>
    <w:multiLevelType w:val="hybridMultilevel"/>
    <w:tmpl w:val="4C305A16"/>
    <w:lvl w:ilvl="0" w:tplc="A1AA9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8B6AF8"/>
    <w:multiLevelType w:val="multilevel"/>
    <w:tmpl w:val="08DADA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70815FD6"/>
    <w:multiLevelType w:val="hybridMultilevel"/>
    <w:tmpl w:val="7B26D21C"/>
    <w:lvl w:ilvl="0" w:tplc="86CE1FDC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40117C9"/>
    <w:multiLevelType w:val="hybridMultilevel"/>
    <w:tmpl w:val="F3E6728A"/>
    <w:lvl w:ilvl="0" w:tplc="FEE095B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8994D96"/>
    <w:multiLevelType w:val="hybridMultilevel"/>
    <w:tmpl w:val="EC7C133E"/>
    <w:lvl w:ilvl="0" w:tplc="C5A02402">
      <w:start w:val="1"/>
      <w:numFmt w:val="decimal"/>
      <w:lvlText w:val="%1)"/>
      <w:lvlJc w:val="left"/>
      <w:pPr>
        <w:ind w:left="5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9" w:hanging="360"/>
      </w:pPr>
    </w:lvl>
    <w:lvl w:ilvl="2" w:tplc="0419001B" w:tentative="1">
      <w:start w:val="1"/>
      <w:numFmt w:val="lowerRoman"/>
      <w:lvlText w:val="%3."/>
      <w:lvlJc w:val="right"/>
      <w:pPr>
        <w:ind w:left="1979" w:hanging="180"/>
      </w:pPr>
    </w:lvl>
    <w:lvl w:ilvl="3" w:tplc="0419000F" w:tentative="1">
      <w:start w:val="1"/>
      <w:numFmt w:val="decimal"/>
      <w:lvlText w:val="%4."/>
      <w:lvlJc w:val="left"/>
      <w:pPr>
        <w:ind w:left="2699" w:hanging="360"/>
      </w:pPr>
    </w:lvl>
    <w:lvl w:ilvl="4" w:tplc="04190019" w:tentative="1">
      <w:start w:val="1"/>
      <w:numFmt w:val="lowerLetter"/>
      <w:lvlText w:val="%5."/>
      <w:lvlJc w:val="left"/>
      <w:pPr>
        <w:ind w:left="3419" w:hanging="360"/>
      </w:pPr>
    </w:lvl>
    <w:lvl w:ilvl="5" w:tplc="0419001B" w:tentative="1">
      <w:start w:val="1"/>
      <w:numFmt w:val="lowerRoman"/>
      <w:lvlText w:val="%6."/>
      <w:lvlJc w:val="right"/>
      <w:pPr>
        <w:ind w:left="4139" w:hanging="180"/>
      </w:pPr>
    </w:lvl>
    <w:lvl w:ilvl="6" w:tplc="0419000F" w:tentative="1">
      <w:start w:val="1"/>
      <w:numFmt w:val="decimal"/>
      <w:lvlText w:val="%7."/>
      <w:lvlJc w:val="left"/>
      <w:pPr>
        <w:ind w:left="4859" w:hanging="360"/>
      </w:pPr>
    </w:lvl>
    <w:lvl w:ilvl="7" w:tplc="04190019" w:tentative="1">
      <w:start w:val="1"/>
      <w:numFmt w:val="lowerLetter"/>
      <w:lvlText w:val="%8."/>
      <w:lvlJc w:val="left"/>
      <w:pPr>
        <w:ind w:left="5579" w:hanging="360"/>
      </w:pPr>
    </w:lvl>
    <w:lvl w:ilvl="8" w:tplc="041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3" w15:restartNumberingAfterBreak="0">
    <w:nsid w:val="7A2F3C28"/>
    <w:multiLevelType w:val="multilevel"/>
    <w:tmpl w:val="12A47F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B06631B"/>
    <w:multiLevelType w:val="multilevel"/>
    <w:tmpl w:val="ADAC3A3C"/>
    <w:lvl w:ilvl="0">
      <w:start w:val="1"/>
      <w:numFmt w:val="decimal"/>
      <w:lvlText w:val="%1."/>
      <w:lvlJc w:val="left"/>
      <w:pPr>
        <w:ind w:left="510" w:hanging="510"/>
      </w:pPr>
      <w:rPr>
        <w:rFonts w:eastAsia="Calibri" w:cs="Times New Roman" w:hint="default"/>
        <w:i w:val="0"/>
        <w:sz w:val="24"/>
      </w:rPr>
    </w:lvl>
    <w:lvl w:ilvl="1">
      <w:start w:val="4"/>
      <w:numFmt w:val="decimal"/>
      <w:lvlText w:val="%1.%2)"/>
      <w:lvlJc w:val="left"/>
      <w:pPr>
        <w:ind w:left="1219" w:hanging="510"/>
      </w:pPr>
      <w:rPr>
        <w:rFonts w:eastAsia="Calibri" w:cs="Times New Roman" w:hint="default"/>
        <w:i w:val="0"/>
        <w:sz w:val="24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eastAsia="Calibri" w:cs="Times New Roman" w:hint="default"/>
        <w:i w:val="0"/>
        <w:sz w:val="24"/>
      </w:rPr>
    </w:lvl>
    <w:lvl w:ilvl="3">
      <w:start w:val="1"/>
      <w:numFmt w:val="decimal"/>
      <w:lvlText w:val="%1.%2)%3.%4."/>
      <w:lvlJc w:val="left"/>
      <w:pPr>
        <w:ind w:left="2847" w:hanging="720"/>
      </w:pPr>
      <w:rPr>
        <w:rFonts w:eastAsia="Calibri" w:cs="Times New Roman" w:hint="default"/>
        <w:i w:val="0"/>
        <w:sz w:val="24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eastAsia="Calibri" w:cs="Times New Roman" w:hint="default"/>
        <w:i w:val="0"/>
        <w:sz w:val="24"/>
      </w:rPr>
    </w:lvl>
    <w:lvl w:ilvl="5">
      <w:start w:val="1"/>
      <w:numFmt w:val="decimal"/>
      <w:lvlText w:val="%1.%2)%3.%4.%5.%6."/>
      <w:lvlJc w:val="left"/>
      <w:pPr>
        <w:ind w:left="4625" w:hanging="1080"/>
      </w:pPr>
      <w:rPr>
        <w:rFonts w:eastAsia="Calibri" w:cs="Times New Roman" w:hint="default"/>
        <w:i w:val="0"/>
        <w:sz w:val="24"/>
      </w:rPr>
    </w:lvl>
    <w:lvl w:ilvl="6">
      <w:start w:val="1"/>
      <w:numFmt w:val="decimal"/>
      <w:lvlText w:val="%1.%2)%3.%4.%5.%6.%7."/>
      <w:lvlJc w:val="left"/>
      <w:pPr>
        <w:ind w:left="5334" w:hanging="1080"/>
      </w:pPr>
      <w:rPr>
        <w:rFonts w:eastAsia="Calibri" w:cs="Times New Roman" w:hint="default"/>
        <w:i w:val="0"/>
        <w:sz w:val="24"/>
      </w:rPr>
    </w:lvl>
    <w:lvl w:ilvl="7">
      <w:start w:val="1"/>
      <w:numFmt w:val="decimal"/>
      <w:lvlText w:val="%1.%2)%3.%4.%5.%6.%7.%8."/>
      <w:lvlJc w:val="left"/>
      <w:pPr>
        <w:ind w:left="6403" w:hanging="1440"/>
      </w:pPr>
      <w:rPr>
        <w:rFonts w:eastAsia="Calibri" w:cs="Times New Roman" w:hint="default"/>
        <w:i w:val="0"/>
        <w:sz w:val="24"/>
      </w:rPr>
    </w:lvl>
    <w:lvl w:ilvl="8">
      <w:start w:val="1"/>
      <w:numFmt w:val="decimal"/>
      <w:lvlText w:val="%1.%2)%3.%4.%5.%6.%7.%8.%9."/>
      <w:lvlJc w:val="left"/>
      <w:pPr>
        <w:ind w:left="7112" w:hanging="1440"/>
      </w:pPr>
      <w:rPr>
        <w:rFonts w:eastAsia="Calibri" w:cs="Times New Roman" w:hint="default"/>
        <w:i w:val="0"/>
        <w:sz w:val="24"/>
      </w:rPr>
    </w:lvl>
  </w:abstractNum>
  <w:abstractNum w:abstractNumId="25" w15:restartNumberingAfterBreak="0">
    <w:nsid w:val="7CC84645"/>
    <w:multiLevelType w:val="hybridMultilevel"/>
    <w:tmpl w:val="D2746704"/>
    <w:lvl w:ilvl="0" w:tplc="3F3C50E4">
      <w:start w:val="1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0"/>
  </w:num>
  <w:num w:numId="4">
    <w:abstractNumId w:val="21"/>
  </w:num>
  <w:num w:numId="5">
    <w:abstractNumId w:val="9"/>
  </w:num>
  <w:num w:numId="6">
    <w:abstractNumId w:val="5"/>
  </w:num>
  <w:num w:numId="7">
    <w:abstractNumId w:val="16"/>
  </w:num>
  <w:num w:numId="8">
    <w:abstractNumId w:val="4"/>
  </w:num>
  <w:num w:numId="9">
    <w:abstractNumId w:val="13"/>
  </w:num>
  <w:num w:numId="10">
    <w:abstractNumId w:val="11"/>
  </w:num>
  <w:num w:numId="11">
    <w:abstractNumId w:val="8"/>
  </w:num>
  <w:num w:numId="12">
    <w:abstractNumId w:val="10"/>
  </w:num>
  <w:num w:numId="13">
    <w:abstractNumId w:val="2"/>
  </w:num>
  <w:num w:numId="14">
    <w:abstractNumId w:val="19"/>
  </w:num>
  <w:num w:numId="15">
    <w:abstractNumId w:val="23"/>
  </w:num>
  <w:num w:numId="16">
    <w:abstractNumId w:val="17"/>
  </w:num>
  <w:num w:numId="17">
    <w:abstractNumId w:val="24"/>
  </w:num>
  <w:num w:numId="18">
    <w:abstractNumId w:val="6"/>
  </w:num>
  <w:num w:numId="19">
    <w:abstractNumId w:val="14"/>
  </w:num>
  <w:num w:numId="20">
    <w:abstractNumId w:val="15"/>
  </w:num>
  <w:num w:numId="21">
    <w:abstractNumId w:val="18"/>
  </w:num>
  <w:num w:numId="22">
    <w:abstractNumId w:val="7"/>
  </w:num>
  <w:num w:numId="23">
    <w:abstractNumId w:val="12"/>
  </w:num>
  <w:num w:numId="24">
    <w:abstractNumId w:val="25"/>
  </w:num>
  <w:num w:numId="25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77"/>
    <w:rsid w:val="000032B3"/>
    <w:rsid w:val="00003958"/>
    <w:rsid w:val="00003E17"/>
    <w:rsid w:val="00006AC4"/>
    <w:rsid w:val="000108B6"/>
    <w:rsid w:val="00011AD3"/>
    <w:rsid w:val="000146D1"/>
    <w:rsid w:val="00014AE6"/>
    <w:rsid w:val="0001742F"/>
    <w:rsid w:val="00020A60"/>
    <w:rsid w:val="00022276"/>
    <w:rsid w:val="00022368"/>
    <w:rsid w:val="00022D0E"/>
    <w:rsid w:val="000231CA"/>
    <w:rsid w:val="00023730"/>
    <w:rsid w:val="00024336"/>
    <w:rsid w:val="00024ACE"/>
    <w:rsid w:val="0002591F"/>
    <w:rsid w:val="00026188"/>
    <w:rsid w:val="000279E0"/>
    <w:rsid w:val="0003016D"/>
    <w:rsid w:val="0003176F"/>
    <w:rsid w:val="00033447"/>
    <w:rsid w:val="000353C8"/>
    <w:rsid w:val="00040BAF"/>
    <w:rsid w:val="00041373"/>
    <w:rsid w:val="00041474"/>
    <w:rsid w:val="000419D4"/>
    <w:rsid w:val="00044534"/>
    <w:rsid w:val="0004787F"/>
    <w:rsid w:val="00051E6D"/>
    <w:rsid w:val="00054DE1"/>
    <w:rsid w:val="00060BAF"/>
    <w:rsid w:val="0006328C"/>
    <w:rsid w:val="00064BBE"/>
    <w:rsid w:val="000670ED"/>
    <w:rsid w:val="00070837"/>
    <w:rsid w:val="0007231D"/>
    <w:rsid w:val="00072C66"/>
    <w:rsid w:val="00075B24"/>
    <w:rsid w:val="00075EFE"/>
    <w:rsid w:val="00075FBC"/>
    <w:rsid w:val="000760DD"/>
    <w:rsid w:val="00076A95"/>
    <w:rsid w:val="00077223"/>
    <w:rsid w:val="00080810"/>
    <w:rsid w:val="000845CF"/>
    <w:rsid w:val="0008543B"/>
    <w:rsid w:val="000868A7"/>
    <w:rsid w:val="00086C18"/>
    <w:rsid w:val="00095856"/>
    <w:rsid w:val="00095E63"/>
    <w:rsid w:val="00095F95"/>
    <w:rsid w:val="000A0FB1"/>
    <w:rsid w:val="000A2864"/>
    <w:rsid w:val="000A2982"/>
    <w:rsid w:val="000A5CED"/>
    <w:rsid w:val="000A628E"/>
    <w:rsid w:val="000B0A9B"/>
    <w:rsid w:val="000B1513"/>
    <w:rsid w:val="000B32F1"/>
    <w:rsid w:val="000B3330"/>
    <w:rsid w:val="000B34D3"/>
    <w:rsid w:val="000B3B69"/>
    <w:rsid w:val="000B3D05"/>
    <w:rsid w:val="000B495E"/>
    <w:rsid w:val="000B6398"/>
    <w:rsid w:val="000B6A26"/>
    <w:rsid w:val="000B7434"/>
    <w:rsid w:val="000B7678"/>
    <w:rsid w:val="000B7DCF"/>
    <w:rsid w:val="000B7F8B"/>
    <w:rsid w:val="000C3E4D"/>
    <w:rsid w:val="000C447B"/>
    <w:rsid w:val="000C5047"/>
    <w:rsid w:val="000C6E59"/>
    <w:rsid w:val="000C791D"/>
    <w:rsid w:val="000C7B43"/>
    <w:rsid w:val="000D2E65"/>
    <w:rsid w:val="000D3C22"/>
    <w:rsid w:val="000D42A1"/>
    <w:rsid w:val="000D4411"/>
    <w:rsid w:val="000D7DB7"/>
    <w:rsid w:val="000D7E9A"/>
    <w:rsid w:val="000E0632"/>
    <w:rsid w:val="000E076C"/>
    <w:rsid w:val="000E0A6B"/>
    <w:rsid w:val="000E2BD1"/>
    <w:rsid w:val="000E2EE7"/>
    <w:rsid w:val="000E5A70"/>
    <w:rsid w:val="000E6310"/>
    <w:rsid w:val="000E6A14"/>
    <w:rsid w:val="000F00C8"/>
    <w:rsid w:val="000F07B9"/>
    <w:rsid w:val="000F0A54"/>
    <w:rsid w:val="000F0C80"/>
    <w:rsid w:val="000F0D85"/>
    <w:rsid w:val="000F1C01"/>
    <w:rsid w:val="000F2DB2"/>
    <w:rsid w:val="000F2F54"/>
    <w:rsid w:val="000F4AA7"/>
    <w:rsid w:val="000F5550"/>
    <w:rsid w:val="000F6BAF"/>
    <w:rsid w:val="000F6F61"/>
    <w:rsid w:val="000F7DE4"/>
    <w:rsid w:val="00100D61"/>
    <w:rsid w:val="0010335A"/>
    <w:rsid w:val="00103F14"/>
    <w:rsid w:val="00105260"/>
    <w:rsid w:val="00105760"/>
    <w:rsid w:val="001100E5"/>
    <w:rsid w:val="001110D8"/>
    <w:rsid w:val="00111237"/>
    <w:rsid w:val="001126E7"/>
    <w:rsid w:val="001138BA"/>
    <w:rsid w:val="001138F5"/>
    <w:rsid w:val="00114BA6"/>
    <w:rsid w:val="00116622"/>
    <w:rsid w:val="0011666E"/>
    <w:rsid w:val="00116B1C"/>
    <w:rsid w:val="001221BE"/>
    <w:rsid w:val="001227F4"/>
    <w:rsid w:val="00122DB3"/>
    <w:rsid w:val="00130E89"/>
    <w:rsid w:val="00133600"/>
    <w:rsid w:val="001340FE"/>
    <w:rsid w:val="00134767"/>
    <w:rsid w:val="00135089"/>
    <w:rsid w:val="00135D1A"/>
    <w:rsid w:val="00137BEF"/>
    <w:rsid w:val="0014050C"/>
    <w:rsid w:val="00142273"/>
    <w:rsid w:val="00144305"/>
    <w:rsid w:val="00146C23"/>
    <w:rsid w:val="00146F8B"/>
    <w:rsid w:val="00151315"/>
    <w:rsid w:val="00151FCC"/>
    <w:rsid w:val="00152671"/>
    <w:rsid w:val="00152BF6"/>
    <w:rsid w:val="00153EB6"/>
    <w:rsid w:val="00155216"/>
    <w:rsid w:val="0015579D"/>
    <w:rsid w:val="00156C79"/>
    <w:rsid w:val="001573F2"/>
    <w:rsid w:val="0016076A"/>
    <w:rsid w:val="00160C77"/>
    <w:rsid w:val="00160E9D"/>
    <w:rsid w:val="00161BAB"/>
    <w:rsid w:val="00161D5F"/>
    <w:rsid w:val="00162852"/>
    <w:rsid w:val="001636E7"/>
    <w:rsid w:val="00163DCB"/>
    <w:rsid w:val="00164370"/>
    <w:rsid w:val="0016473A"/>
    <w:rsid w:val="00165358"/>
    <w:rsid w:val="00165882"/>
    <w:rsid w:val="001668C1"/>
    <w:rsid w:val="001671B4"/>
    <w:rsid w:val="001677C2"/>
    <w:rsid w:val="00167C21"/>
    <w:rsid w:val="00171EC7"/>
    <w:rsid w:val="00175C83"/>
    <w:rsid w:val="00176968"/>
    <w:rsid w:val="001769FC"/>
    <w:rsid w:val="0017727B"/>
    <w:rsid w:val="001805D5"/>
    <w:rsid w:val="00180A46"/>
    <w:rsid w:val="001821F2"/>
    <w:rsid w:val="00182E0D"/>
    <w:rsid w:val="00182E87"/>
    <w:rsid w:val="00182F1A"/>
    <w:rsid w:val="00183EF9"/>
    <w:rsid w:val="00186A4F"/>
    <w:rsid w:val="00187E16"/>
    <w:rsid w:val="00193B31"/>
    <w:rsid w:val="00194AA8"/>
    <w:rsid w:val="00194C2E"/>
    <w:rsid w:val="00194E91"/>
    <w:rsid w:val="0019506E"/>
    <w:rsid w:val="001968E2"/>
    <w:rsid w:val="00196AA1"/>
    <w:rsid w:val="0019780C"/>
    <w:rsid w:val="00197DB4"/>
    <w:rsid w:val="001A0923"/>
    <w:rsid w:val="001A2821"/>
    <w:rsid w:val="001A3578"/>
    <w:rsid w:val="001A3A58"/>
    <w:rsid w:val="001A4CFB"/>
    <w:rsid w:val="001A519F"/>
    <w:rsid w:val="001A53D3"/>
    <w:rsid w:val="001A7F6A"/>
    <w:rsid w:val="001B072E"/>
    <w:rsid w:val="001B096B"/>
    <w:rsid w:val="001B0ADD"/>
    <w:rsid w:val="001B0E3C"/>
    <w:rsid w:val="001B2396"/>
    <w:rsid w:val="001B24D1"/>
    <w:rsid w:val="001B2DAC"/>
    <w:rsid w:val="001B425C"/>
    <w:rsid w:val="001B54C8"/>
    <w:rsid w:val="001B63DA"/>
    <w:rsid w:val="001B723B"/>
    <w:rsid w:val="001C2BBC"/>
    <w:rsid w:val="001C4A41"/>
    <w:rsid w:val="001C5328"/>
    <w:rsid w:val="001C562D"/>
    <w:rsid w:val="001C627B"/>
    <w:rsid w:val="001C637D"/>
    <w:rsid w:val="001C6B97"/>
    <w:rsid w:val="001D023E"/>
    <w:rsid w:val="001D11BD"/>
    <w:rsid w:val="001D344B"/>
    <w:rsid w:val="001D43FD"/>
    <w:rsid w:val="001D46C0"/>
    <w:rsid w:val="001D49AC"/>
    <w:rsid w:val="001D590E"/>
    <w:rsid w:val="001D5C3D"/>
    <w:rsid w:val="001D5F04"/>
    <w:rsid w:val="001D6185"/>
    <w:rsid w:val="001D6329"/>
    <w:rsid w:val="001D7F6E"/>
    <w:rsid w:val="001E3341"/>
    <w:rsid w:val="001E47A1"/>
    <w:rsid w:val="001E4A83"/>
    <w:rsid w:val="001E4BFC"/>
    <w:rsid w:val="001E599D"/>
    <w:rsid w:val="001E763C"/>
    <w:rsid w:val="001F0014"/>
    <w:rsid w:val="001F1BF6"/>
    <w:rsid w:val="001F348F"/>
    <w:rsid w:val="001F38A6"/>
    <w:rsid w:val="001F390D"/>
    <w:rsid w:val="001F5361"/>
    <w:rsid w:val="001F6E78"/>
    <w:rsid w:val="001F7E45"/>
    <w:rsid w:val="002038DC"/>
    <w:rsid w:val="00203D80"/>
    <w:rsid w:val="00211FDB"/>
    <w:rsid w:val="00212B2F"/>
    <w:rsid w:val="00220811"/>
    <w:rsid w:val="00221089"/>
    <w:rsid w:val="00221B80"/>
    <w:rsid w:val="00221E3B"/>
    <w:rsid w:val="00224F59"/>
    <w:rsid w:val="00225439"/>
    <w:rsid w:val="0022733B"/>
    <w:rsid w:val="00230F72"/>
    <w:rsid w:val="002312A5"/>
    <w:rsid w:val="00232001"/>
    <w:rsid w:val="0023326F"/>
    <w:rsid w:val="00235C91"/>
    <w:rsid w:val="00236C77"/>
    <w:rsid w:val="00242798"/>
    <w:rsid w:val="0024327E"/>
    <w:rsid w:val="002435A6"/>
    <w:rsid w:val="00245590"/>
    <w:rsid w:val="002459A9"/>
    <w:rsid w:val="0024790E"/>
    <w:rsid w:val="002479A2"/>
    <w:rsid w:val="00253378"/>
    <w:rsid w:val="00254D24"/>
    <w:rsid w:val="002554B9"/>
    <w:rsid w:val="00260030"/>
    <w:rsid w:val="002615D3"/>
    <w:rsid w:val="00264A83"/>
    <w:rsid w:val="00265E3F"/>
    <w:rsid w:val="00267499"/>
    <w:rsid w:val="002718C7"/>
    <w:rsid w:val="0027193A"/>
    <w:rsid w:val="00272015"/>
    <w:rsid w:val="00272C85"/>
    <w:rsid w:val="00272E69"/>
    <w:rsid w:val="00273F35"/>
    <w:rsid w:val="00275EC6"/>
    <w:rsid w:val="00276639"/>
    <w:rsid w:val="00281533"/>
    <w:rsid w:val="00282EB7"/>
    <w:rsid w:val="00284665"/>
    <w:rsid w:val="002902A5"/>
    <w:rsid w:val="002902D1"/>
    <w:rsid w:val="0029112A"/>
    <w:rsid w:val="002911F8"/>
    <w:rsid w:val="00293367"/>
    <w:rsid w:val="00293DD0"/>
    <w:rsid w:val="0029628A"/>
    <w:rsid w:val="00297F64"/>
    <w:rsid w:val="002A059C"/>
    <w:rsid w:val="002A2B0A"/>
    <w:rsid w:val="002A3F09"/>
    <w:rsid w:val="002A50DF"/>
    <w:rsid w:val="002A73EC"/>
    <w:rsid w:val="002B036C"/>
    <w:rsid w:val="002B05D4"/>
    <w:rsid w:val="002B08F7"/>
    <w:rsid w:val="002B1252"/>
    <w:rsid w:val="002B17C5"/>
    <w:rsid w:val="002B2847"/>
    <w:rsid w:val="002B2A0E"/>
    <w:rsid w:val="002B46A8"/>
    <w:rsid w:val="002B4897"/>
    <w:rsid w:val="002B50AF"/>
    <w:rsid w:val="002B5141"/>
    <w:rsid w:val="002B5158"/>
    <w:rsid w:val="002B582F"/>
    <w:rsid w:val="002B5A0D"/>
    <w:rsid w:val="002B730B"/>
    <w:rsid w:val="002B7914"/>
    <w:rsid w:val="002C0767"/>
    <w:rsid w:val="002C1D9B"/>
    <w:rsid w:val="002C3CAF"/>
    <w:rsid w:val="002C3E4B"/>
    <w:rsid w:val="002D43B0"/>
    <w:rsid w:val="002D490F"/>
    <w:rsid w:val="002D633F"/>
    <w:rsid w:val="002E1058"/>
    <w:rsid w:val="002E490F"/>
    <w:rsid w:val="002E4A0E"/>
    <w:rsid w:val="002E53F2"/>
    <w:rsid w:val="002F04E6"/>
    <w:rsid w:val="002F0E18"/>
    <w:rsid w:val="002F2225"/>
    <w:rsid w:val="002F780B"/>
    <w:rsid w:val="002F7FA9"/>
    <w:rsid w:val="00300875"/>
    <w:rsid w:val="00303DB7"/>
    <w:rsid w:val="00305111"/>
    <w:rsid w:val="003067C5"/>
    <w:rsid w:val="00312C29"/>
    <w:rsid w:val="0031337C"/>
    <w:rsid w:val="00313502"/>
    <w:rsid w:val="00314B47"/>
    <w:rsid w:val="003166D4"/>
    <w:rsid w:val="003206FD"/>
    <w:rsid w:val="00320865"/>
    <w:rsid w:val="00320D82"/>
    <w:rsid w:val="00323CA3"/>
    <w:rsid w:val="00323E08"/>
    <w:rsid w:val="00324A12"/>
    <w:rsid w:val="0032516D"/>
    <w:rsid w:val="003274DB"/>
    <w:rsid w:val="003279DF"/>
    <w:rsid w:val="0033009D"/>
    <w:rsid w:val="00331E01"/>
    <w:rsid w:val="00334F25"/>
    <w:rsid w:val="00335D1E"/>
    <w:rsid w:val="00336CF5"/>
    <w:rsid w:val="003402ED"/>
    <w:rsid w:val="003406C0"/>
    <w:rsid w:val="0034204A"/>
    <w:rsid w:val="003420F2"/>
    <w:rsid w:val="0034356D"/>
    <w:rsid w:val="003466AA"/>
    <w:rsid w:val="00350453"/>
    <w:rsid w:val="00351933"/>
    <w:rsid w:val="00354B9F"/>
    <w:rsid w:val="00354D78"/>
    <w:rsid w:val="00356885"/>
    <w:rsid w:val="003604CC"/>
    <w:rsid w:val="00360A86"/>
    <w:rsid w:val="00361E50"/>
    <w:rsid w:val="00362972"/>
    <w:rsid w:val="00366E11"/>
    <w:rsid w:val="003675DE"/>
    <w:rsid w:val="00376C83"/>
    <w:rsid w:val="003772F5"/>
    <w:rsid w:val="00377D55"/>
    <w:rsid w:val="00380D3D"/>
    <w:rsid w:val="00381700"/>
    <w:rsid w:val="003817E7"/>
    <w:rsid w:val="003861FF"/>
    <w:rsid w:val="00386469"/>
    <w:rsid w:val="003878B8"/>
    <w:rsid w:val="003907E6"/>
    <w:rsid w:val="00390924"/>
    <w:rsid w:val="00390AC2"/>
    <w:rsid w:val="003914FD"/>
    <w:rsid w:val="003939D2"/>
    <w:rsid w:val="00393C1A"/>
    <w:rsid w:val="003941D7"/>
    <w:rsid w:val="0039433E"/>
    <w:rsid w:val="00394361"/>
    <w:rsid w:val="003951DC"/>
    <w:rsid w:val="00396569"/>
    <w:rsid w:val="003A117F"/>
    <w:rsid w:val="003A26F6"/>
    <w:rsid w:val="003A29A2"/>
    <w:rsid w:val="003A492F"/>
    <w:rsid w:val="003A7719"/>
    <w:rsid w:val="003B07A8"/>
    <w:rsid w:val="003B1AAE"/>
    <w:rsid w:val="003B2B66"/>
    <w:rsid w:val="003B3127"/>
    <w:rsid w:val="003B669D"/>
    <w:rsid w:val="003B7415"/>
    <w:rsid w:val="003C0E65"/>
    <w:rsid w:val="003C19C6"/>
    <w:rsid w:val="003C2482"/>
    <w:rsid w:val="003C252D"/>
    <w:rsid w:val="003C32DC"/>
    <w:rsid w:val="003C3EAB"/>
    <w:rsid w:val="003C4596"/>
    <w:rsid w:val="003C6B92"/>
    <w:rsid w:val="003D0E3F"/>
    <w:rsid w:val="003D0FA1"/>
    <w:rsid w:val="003D144C"/>
    <w:rsid w:val="003D16C8"/>
    <w:rsid w:val="003D17E3"/>
    <w:rsid w:val="003D2877"/>
    <w:rsid w:val="003D6B4E"/>
    <w:rsid w:val="003D7901"/>
    <w:rsid w:val="003E115C"/>
    <w:rsid w:val="003E1318"/>
    <w:rsid w:val="003E1425"/>
    <w:rsid w:val="003E2A5B"/>
    <w:rsid w:val="003E33F6"/>
    <w:rsid w:val="003E4239"/>
    <w:rsid w:val="003E6F7F"/>
    <w:rsid w:val="003E720D"/>
    <w:rsid w:val="003E735D"/>
    <w:rsid w:val="003F11C8"/>
    <w:rsid w:val="003F18C4"/>
    <w:rsid w:val="003F1CD2"/>
    <w:rsid w:val="003F37F2"/>
    <w:rsid w:val="003F4B42"/>
    <w:rsid w:val="003F4B4B"/>
    <w:rsid w:val="003F4DE8"/>
    <w:rsid w:val="003F5152"/>
    <w:rsid w:val="003F5BE4"/>
    <w:rsid w:val="003F62DD"/>
    <w:rsid w:val="003F6350"/>
    <w:rsid w:val="003F70FB"/>
    <w:rsid w:val="003F7912"/>
    <w:rsid w:val="004014D6"/>
    <w:rsid w:val="004017BC"/>
    <w:rsid w:val="0040368F"/>
    <w:rsid w:val="004068B2"/>
    <w:rsid w:val="004105F6"/>
    <w:rsid w:val="00410FDD"/>
    <w:rsid w:val="00411E37"/>
    <w:rsid w:val="004202C5"/>
    <w:rsid w:val="00420C65"/>
    <w:rsid w:val="00421714"/>
    <w:rsid w:val="004217A8"/>
    <w:rsid w:val="004234AB"/>
    <w:rsid w:val="00424542"/>
    <w:rsid w:val="004250F5"/>
    <w:rsid w:val="00425C4E"/>
    <w:rsid w:val="00425D17"/>
    <w:rsid w:val="00426327"/>
    <w:rsid w:val="00426FD6"/>
    <w:rsid w:val="0043008D"/>
    <w:rsid w:val="00431714"/>
    <w:rsid w:val="00432132"/>
    <w:rsid w:val="004333ED"/>
    <w:rsid w:val="00433A63"/>
    <w:rsid w:val="00434037"/>
    <w:rsid w:val="004340CB"/>
    <w:rsid w:val="004365F4"/>
    <w:rsid w:val="00436E31"/>
    <w:rsid w:val="00441EFD"/>
    <w:rsid w:val="0044244D"/>
    <w:rsid w:val="004438BD"/>
    <w:rsid w:val="00443C17"/>
    <w:rsid w:val="00447D53"/>
    <w:rsid w:val="00450289"/>
    <w:rsid w:val="00450899"/>
    <w:rsid w:val="00451B70"/>
    <w:rsid w:val="0045268C"/>
    <w:rsid w:val="004541F3"/>
    <w:rsid w:val="00456471"/>
    <w:rsid w:val="00456CC2"/>
    <w:rsid w:val="00457000"/>
    <w:rsid w:val="00457DEB"/>
    <w:rsid w:val="004642F0"/>
    <w:rsid w:val="00471944"/>
    <w:rsid w:val="004721BB"/>
    <w:rsid w:val="00473E7D"/>
    <w:rsid w:val="00474F40"/>
    <w:rsid w:val="00477786"/>
    <w:rsid w:val="0048224D"/>
    <w:rsid w:val="0048331D"/>
    <w:rsid w:val="0048380E"/>
    <w:rsid w:val="00484468"/>
    <w:rsid w:val="0048572C"/>
    <w:rsid w:val="00486571"/>
    <w:rsid w:val="00487095"/>
    <w:rsid w:val="00491EAE"/>
    <w:rsid w:val="004932F7"/>
    <w:rsid w:val="00493828"/>
    <w:rsid w:val="00493CCC"/>
    <w:rsid w:val="004949CA"/>
    <w:rsid w:val="0049589F"/>
    <w:rsid w:val="004960EB"/>
    <w:rsid w:val="00497EC8"/>
    <w:rsid w:val="004A0357"/>
    <w:rsid w:val="004A238E"/>
    <w:rsid w:val="004A3211"/>
    <w:rsid w:val="004A41AA"/>
    <w:rsid w:val="004A53C4"/>
    <w:rsid w:val="004A5548"/>
    <w:rsid w:val="004A590F"/>
    <w:rsid w:val="004A6284"/>
    <w:rsid w:val="004A682B"/>
    <w:rsid w:val="004A6B9F"/>
    <w:rsid w:val="004A6D70"/>
    <w:rsid w:val="004A7AD7"/>
    <w:rsid w:val="004B3A66"/>
    <w:rsid w:val="004B3CF2"/>
    <w:rsid w:val="004B443C"/>
    <w:rsid w:val="004B4C99"/>
    <w:rsid w:val="004B5398"/>
    <w:rsid w:val="004B7ACA"/>
    <w:rsid w:val="004C0D15"/>
    <w:rsid w:val="004C0F06"/>
    <w:rsid w:val="004C26C6"/>
    <w:rsid w:val="004C489A"/>
    <w:rsid w:val="004C48E6"/>
    <w:rsid w:val="004C7521"/>
    <w:rsid w:val="004D1F71"/>
    <w:rsid w:val="004D55A6"/>
    <w:rsid w:val="004D6A11"/>
    <w:rsid w:val="004D6ED0"/>
    <w:rsid w:val="004D77C5"/>
    <w:rsid w:val="004E08F9"/>
    <w:rsid w:val="004E2B1A"/>
    <w:rsid w:val="004E2E1A"/>
    <w:rsid w:val="004E327F"/>
    <w:rsid w:val="004E416D"/>
    <w:rsid w:val="004E5CD8"/>
    <w:rsid w:val="004F10C6"/>
    <w:rsid w:val="004F2EF9"/>
    <w:rsid w:val="004F346A"/>
    <w:rsid w:val="004F4049"/>
    <w:rsid w:val="004F44E8"/>
    <w:rsid w:val="004F4719"/>
    <w:rsid w:val="004F5574"/>
    <w:rsid w:val="004F56E0"/>
    <w:rsid w:val="004F5D91"/>
    <w:rsid w:val="004F6EDF"/>
    <w:rsid w:val="005013F0"/>
    <w:rsid w:val="00501407"/>
    <w:rsid w:val="00501DC1"/>
    <w:rsid w:val="00502388"/>
    <w:rsid w:val="005031F4"/>
    <w:rsid w:val="0050425A"/>
    <w:rsid w:val="00507222"/>
    <w:rsid w:val="0050748E"/>
    <w:rsid w:val="00507FE4"/>
    <w:rsid w:val="00510716"/>
    <w:rsid w:val="00512930"/>
    <w:rsid w:val="005131ED"/>
    <w:rsid w:val="00514F7A"/>
    <w:rsid w:val="00516914"/>
    <w:rsid w:val="005207ED"/>
    <w:rsid w:val="00522447"/>
    <w:rsid w:val="00522800"/>
    <w:rsid w:val="0052612F"/>
    <w:rsid w:val="005314F7"/>
    <w:rsid w:val="005343F3"/>
    <w:rsid w:val="00534569"/>
    <w:rsid w:val="00534AF0"/>
    <w:rsid w:val="00535D8C"/>
    <w:rsid w:val="00541791"/>
    <w:rsid w:val="005417F3"/>
    <w:rsid w:val="00541DBF"/>
    <w:rsid w:val="005439DA"/>
    <w:rsid w:val="00544E74"/>
    <w:rsid w:val="0054510E"/>
    <w:rsid w:val="005456B6"/>
    <w:rsid w:val="00545F0F"/>
    <w:rsid w:val="00546196"/>
    <w:rsid w:val="0054765F"/>
    <w:rsid w:val="0055004D"/>
    <w:rsid w:val="00551B48"/>
    <w:rsid w:val="005533AE"/>
    <w:rsid w:val="00553E98"/>
    <w:rsid w:val="00554538"/>
    <w:rsid w:val="00554BE7"/>
    <w:rsid w:val="00554E5B"/>
    <w:rsid w:val="0055585F"/>
    <w:rsid w:val="00555F02"/>
    <w:rsid w:val="005572D9"/>
    <w:rsid w:val="00557C23"/>
    <w:rsid w:val="00560883"/>
    <w:rsid w:val="00562C33"/>
    <w:rsid w:val="005651B2"/>
    <w:rsid w:val="0057017D"/>
    <w:rsid w:val="00571486"/>
    <w:rsid w:val="00571BE8"/>
    <w:rsid w:val="00576305"/>
    <w:rsid w:val="00576357"/>
    <w:rsid w:val="00580ED8"/>
    <w:rsid w:val="00582BD1"/>
    <w:rsid w:val="00585B10"/>
    <w:rsid w:val="00586441"/>
    <w:rsid w:val="00586520"/>
    <w:rsid w:val="00591D68"/>
    <w:rsid w:val="00592AED"/>
    <w:rsid w:val="005935C8"/>
    <w:rsid w:val="00594058"/>
    <w:rsid w:val="005951DF"/>
    <w:rsid w:val="00596273"/>
    <w:rsid w:val="005977B9"/>
    <w:rsid w:val="005A09A5"/>
    <w:rsid w:val="005A2191"/>
    <w:rsid w:val="005A3FE4"/>
    <w:rsid w:val="005A5F8C"/>
    <w:rsid w:val="005A7131"/>
    <w:rsid w:val="005B07A7"/>
    <w:rsid w:val="005B0DCD"/>
    <w:rsid w:val="005B1642"/>
    <w:rsid w:val="005B301F"/>
    <w:rsid w:val="005B3300"/>
    <w:rsid w:val="005B3C51"/>
    <w:rsid w:val="005B5807"/>
    <w:rsid w:val="005B5E3E"/>
    <w:rsid w:val="005C3A24"/>
    <w:rsid w:val="005C3EAE"/>
    <w:rsid w:val="005C44A5"/>
    <w:rsid w:val="005C5D23"/>
    <w:rsid w:val="005C716A"/>
    <w:rsid w:val="005D0782"/>
    <w:rsid w:val="005D125D"/>
    <w:rsid w:val="005D2A00"/>
    <w:rsid w:val="005D3582"/>
    <w:rsid w:val="005D5AD7"/>
    <w:rsid w:val="005D729E"/>
    <w:rsid w:val="005D7EE2"/>
    <w:rsid w:val="005E0B5D"/>
    <w:rsid w:val="005E7286"/>
    <w:rsid w:val="005E7F6C"/>
    <w:rsid w:val="005F012A"/>
    <w:rsid w:val="005F0C7E"/>
    <w:rsid w:val="005F2A29"/>
    <w:rsid w:val="005F2BD9"/>
    <w:rsid w:val="005F3B69"/>
    <w:rsid w:val="005F4FCA"/>
    <w:rsid w:val="005F52E8"/>
    <w:rsid w:val="005F6854"/>
    <w:rsid w:val="005F74B3"/>
    <w:rsid w:val="005F753E"/>
    <w:rsid w:val="005F7D69"/>
    <w:rsid w:val="00600313"/>
    <w:rsid w:val="006011C2"/>
    <w:rsid w:val="00602865"/>
    <w:rsid w:val="0060477C"/>
    <w:rsid w:val="0060515B"/>
    <w:rsid w:val="006057D8"/>
    <w:rsid w:val="00605A2A"/>
    <w:rsid w:val="0060629D"/>
    <w:rsid w:val="006067A7"/>
    <w:rsid w:val="00610105"/>
    <w:rsid w:val="006107B6"/>
    <w:rsid w:val="00610A6C"/>
    <w:rsid w:val="00611D3C"/>
    <w:rsid w:val="00612370"/>
    <w:rsid w:val="00612F0A"/>
    <w:rsid w:val="0061489A"/>
    <w:rsid w:val="00616BF1"/>
    <w:rsid w:val="0062114C"/>
    <w:rsid w:val="00623F4A"/>
    <w:rsid w:val="00624352"/>
    <w:rsid w:val="006253B6"/>
    <w:rsid w:val="006257B5"/>
    <w:rsid w:val="00627D59"/>
    <w:rsid w:val="0063263A"/>
    <w:rsid w:val="00632DA2"/>
    <w:rsid w:val="0063668C"/>
    <w:rsid w:val="00637C60"/>
    <w:rsid w:val="00640549"/>
    <w:rsid w:val="00640C5B"/>
    <w:rsid w:val="00640D9D"/>
    <w:rsid w:val="0064421C"/>
    <w:rsid w:val="006457C8"/>
    <w:rsid w:val="006466E5"/>
    <w:rsid w:val="00650C7C"/>
    <w:rsid w:val="00651F85"/>
    <w:rsid w:val="00654A72"/>
    <w:rsid w:val="00655792"/>
    <w:rsid w:val="00655EF3"/>
    <w:rsid w:val="0066083D"/>
    <w:rsid w:val="00660883"/>
    <w:rsid w:val="0066099F"/>
    <w:rsid w:val="00663F83"/>
    <w:rsid w:val="00664C42"/>
    <w:rsid w:val="00670684"/>
    <w:rsid w:val="00672726"/>
    <w:rsid w:val="00673514"/>
    <w:rsid w:val="00673BAD"/>
    <w:rsid w:val="006756FE"/>
    <w:rsid w:val="00675AE7"/>
    <w:rsid w:val="00675F62"/>
    <w:rsid w:val="00676D82"/>
    <w:rsid w:val="00677788"/>
    <w:rsid w:val="00680651"/>
    <w:rsid w:val="00682406"/>
    <w:rsid w:val="0068256E"/>
    <w:rsid w:val="00682D59"/>
    <w:rsid w:val="00685C8E"/>
    <w:rsid w:val="00687834"/>
    <w:rsid w:val="006931E8"/>
    <w:rsid w:val="006931E9"/>
    <w:rsid w:val="00694D10"/>
    <w:rsid w:val="00694DE7"/>
    <w:rsid w:val="006955F3"/>
    <w:rsid w:val="0069579D"/>
    <w:rsid w:val="006959B0"/>
    <w:rsid w:val="00695FC3"/>
    <w:rsid w:val="006968F1"/>
    <w:rsid w:val="006A281E"/>
    <w:rsid w:val="006A596F"/>
    <w:rsid w:val="006A6AAB"/>
    <w:rsid w:val="006A7029"/>
    <w:rsid w:val="006A77E2"/>
    <w:rsid w:val="006A793B"/>
    <w:rsid w:val="006B409A"/>
    <w:rsid w:val="006B42F3"/>
    <w:rsid w:val="006B456F"/>
    <w:rsid w:val="006B5EE3"/>
    <w:rsid w:val="006C251B"/>
    <w:rsid w:val="006C2C4F"/>
    <w:rsid w:val="006C4F43"/>
    <w:rsid w:val="006C5121"/>
    <w:rsid w:val="006D1507"/>
    <w:rsid w:val="006D2361"/>
    <w:rsid w:val="006D6A05"/>
    <w:rsid w:val="006E07CB"/>
    <w:rsid w:val="006E182F"/>
    <w:rsid w:val="006E2150"/>
    <w:rsid w:val="006E21BE"/>
    <w:rsid w:val="006E63F8"/>
    <w:rsid w:val="006F05CC"/>
    <w:rsid w:val="006F0C26"/>
    <w:rsid w:val="006F15AC"/>
    <w:rsid w:val="006F1682"/>
    <w:rsid w:val="006F1B2C"/>
    <w:rsid w:val="006F289B"/>
    <w:rsid w:val="006F4EC7"/>
    <w:rsid w:val="006F7068"/>
    <w:rsid w:val="006F7248"/>
    <w:rsid w:val="006F7A15"/>
    <w:rsid w:val="00700868"/>
    <w:rsid w:val="0070266F"/>
    <w:rsid w:val="007032C7"/>
    <w:rsid w:val="00703877"/>
    <w:rsid w:val="007046B8"/>
    <w:rsid w:val="0070511A"/>
    <w:rsid w:val="00705493"/>
    <w:rsid w:val="007058DC"/>
    <w:rsid w:val="00706707"/>
    <w:rsid w:val="0070732A"/>
    <w:rsid w:val="00707F03"/>
    <w:rsid w:val="0071225C"/>
    <w:rsid w:val="00714A83"/>
    <w:rsid w:val="00715907"/>
    <w:rsid w:val="00720675"/>
    <w:rsid w:val="00720E56"/>
    <w:rsid w:val="007225BF"/>
    <w:rsid w:val="00723E9E"/>
    <w:rsid w:val="00725D14"/>
    <w:rsid w:val="007266B8"/>
    <w:rsid w:val="00726A71"/>
    <w:rsid w:val="007309C0"/>
    <w:rsid w:val="00731F31"/>
    <w:rsid w:val="007350D9"/>
    <w:rsid w:val="007362D9"/>
    <w:rsid w:val="00736890"/>
    <w:rsid w:val="00740DD0"/>
    <w:rsid w:val="00743AE9"/>
    <w:rsid w:val="00744E2A"/>
    <w:rsid w:val="007454BE"/>
    <w:rsid w:val="00745F38"/>
    <w:rsid w:val="00750CE7"/>
    <w:rsid w:val="007520AF"/>
    <w:rsid w:val="00752A87"/>
    <w:rsid w:val="00752BCA"/>
    <w:rsid w:val="00754D58"/>
    <w:rsid w:val="00756DAC"/>
    <w:rsid w:val="00757DFA"/>
    <w:rsid w:val="00761C43"/>
    <w:rsid w:val="00762162"/>
    <w:rsid w:val="007658D0"/>
    <w:rsid w:val="00765E15"/>
    <w:rsid w:val="007661DE"/>
    <w:rsid w:val="00766D85"/>
    <w:rsid w:val="00766DDF"/>
    <w:rsid w:val="00767980"/>
    <w:rsid w:val="00767C13"/>
    <w:rsid w:val="00770A20"/>
    <w:rsid w:val="00771218"/>
    <w:rsid w:val="007714F2"/>
    <w:rsid w:val="00771804"/>
    <w:rsid w:val="00771E28"/>
    <w:rsid w:val="00772F0C"/>
    <w:rsid w:val="0077467A"/>
    <w:rsid w:val="007748C6"/>
    <w:rsid w:val="00775003"/>
    <w:rsid w:val="007753A0"/>
    <w:rsid w:val="00775794"/>
    <w:rsid w:val="00775EBD"/>
    <w:rsid w:val="00777B8E"/>
    <w:rsid w:val="0078086C"/>
    <w:rsid w:val="00781BE7"/>
    <w:rsid w:val="00782128"/>
    <w:rsid w:val="0078322E"/>
    <w:rsid w:val="00792B54"/>
    <w:rsid w:val="007930B0"/>
    <w:rsid w:val="007947E3"/>
    <w:rsid w:val="00794F77"/>
    <w:rsid w:val="00795280"/>
    <w:rsid w:val="007A2B9D"/>
    <w:rsid w:val="007A306B"/>
    <w:rsid w:val="007A4608"/>
    <w:rsid w:val="007A5350"/>
    <w:rsid w:val="007A53B7"/>
    <w:rsid w:val="007B0566"/>
    <w:rsid w:val="007B2811"/>
    <w:rsid w:val="007B437C"/>
    <w:rsid w:val="007B46FA"/>
    <w:rsid w:val="007B48A6"/>
    <w:rsid w:val="007B4A33"/>
    <w:rsid w:val="007B7493"/>
    <w:rsid w:val="007C064A"/>
    <w:rsid w:val="007C1C5A"/>
    <w:rsid w:val="007C271B"/>
    <w:rsid w:val="007C2A98"/>
    <w:rsid w:val="007C4BED"/>
    <w:rsid w:val="007C62EE"/>
    <w:rsid w:val="007C7CFE"/>
    <w:rsid w:val="007D1E9D"/>
    <w:rsid w:val="007D3BB8"/>
    <w:rsid w:val="007D4B28"/>
    <w:rsid w:val="007D63BF"/>
    <w:rsid w:val="007E00F5"/>
    <w:rsid w:val="007E0180"/>
    <w:rsid w:val="007E053E"/>
    <w:rsid w:val="007E1390"/>
    <w:rsid w:val="007E1B04"/>
    <w:rsid w:val="007E44F3"/>
    <w:rsid w:val="007E4D70"/>
    <w:rsid w:val="007E5320"/>
    <w:rsid w:val="007E592F"/>
    <w:rsid w:val="007E5D47"/>
    <w:rsid w:val="007E6CA9"/>
    <w:rsid w:val="007F1051"/>
    <w:rsid w:val="007F1687"/>
    <w:rsid w:val="007F1867"/>
    <w:rsid w:val="007F3E9F"/>
    <w:rsid w:val="007F4319"/>
    <w:rsid w:val="007F55CE"/>
    <w:rsid w:val="007F5C91"/>
    <w:rsid w:val="007F7EA1"/>
    <w:rsid w:val="008018B2"/>
    <w:rsid w:val="00801E5E"/>
    <w:rsid w:val="00801E93"/>
    <w:rsid w:val="008069AB"/>
    <w:rsid w:val="0080701E"/>
    <w:rsid w:val="00810B20"/>
    <w:rsid w:val="008118E5"/>
    <w:rsid w:val="00811A73"/>
    <w:rsid w:val="00811C42"/>
    <w:rsid w:val="00812078"/>
    <w:rsid w:val="00812698"/>
    <w:rsid w:val="0081574A"/>
    <w:rsid w:val="00821E1C"/>
    <w:rsid w:val="00823121"/>
    <w:rsid w:val="00823BAA"/>
    <w:rsid w:val="00824349"/>
    <w:rsid w:val="008246C0"/>
    <w:rsid w:val="008246DB"/>
    <w:rsid w:val="0083115E"/>
    <w:rsid w:val="00831C70"/>
    <w:rsid w:val="00832169"/>
    <w:rsid w:val="00833C0B"/>
    <w:rsid w:val="00834031"/>
    <w:rsid w:val="00835A2B"/>
    <w:rsid w:val="00837D83"/>
    <w:rsid w:val="0084088C"/>
    <w:rsid w:val="0084162A"/>
    <w:rsid w:val="00842429"/>
    <w:rsid w:val="008430F1"/>
    <w:rsid w:val="00843492"/>
    <w:rsid w:val="008440EE"/>
    <w:rsid w:val="0084552B"/>
    <w:rsid w:val="00850360"/>
    <w:rsid w:val="00851C1F"/>
    <w:rsid w:val="0085317A"/>
    <w:rsid w:val="00854755"/>
    <w:rsid w:val="0085505D"/>
    <w:rsid w:val="00855773"/>
    <w:rsid w:val="00857DF6"/>
    <w:rsid w:val="008610FD"/>
    <w:rsid w:val="00861E0F"/>
    <w:rsid w:val="00862D11"/>
    <w:rsid w:val="0086341A"/>
    <w:rsid w:val="00864391"/>
    <w:rsid w:val="00864C81"/>
    <w:rsid w:val="00866C1D"/>
    <w:rsid w:val="00867049"/>
    <w:rsid w:val="0086791D"/>
    <w:rsid w:val="008715C4"/>
    <w:rsid w:val="00872053"/>
    <w:rsid w:val="00874502"/>
    <w:rsid w:val="00875B94"/>
    <w:rsid w:val="00875C22"/>
    <w:rsid w:val="008767DA"/>
    <w:rsid w:val="00876AE6"/>
    <w:rsid w:val="0088553C"/>
    <w:rsid w:val="0088592B"/>
    <w:rsid w:val="00885ADB"/>
    <w:rsid w:val="0088603B"/>
    <w:rsid w:val="00891635"/>
    <w:rsid w:val="00891669"/>
    <w:rsid w:val="00892D71"/>
    <w:rsid w:val="00892F59"/>
    <w:rsid w:val="00897DC5"/>
    <w:rsid w:val="008A646C"/>
    <w:rsid w:val="008A794F"/>
    <w:rsid w:val="008B011D"/>
    <w:rsid w:val="008B1329"/>
    <w:rsid w:val="008B14CE"/>
    <w:rsid w:val="008B1993"/>
    <w:rsid w:val="008B2BCC"/>
    <w:rsid w:val="008B2D85"/>
    <w:rsid w:val="008B3667"/>
    <w:rsid w:val="008B3AC1"/>
    <w:rsid w:val="008B4507"/>
    <w:rsid w:val="008B5B72"/>
    <w:rsid w:val="008B642E"/>
    <w:rsid w:val="008B6598"/>
    <w:rsid w:val="008B73B5"/>
    <w:rsid w:val="008B78BB"/>
    <w:rsid w:val="008C11BD"/>
    <w:rsid w:val="008C22FA"/>
    <w:rsid w:val="008C674F"/>
    <w:rsid w:val="008C6AFA"/>
    <w:rsid w:val="008C6FEC"/>
    <w:rsid w:val="008D06D9"/>
    <w:rsid w:val="008D10BE"/>
    <w:rsid w:val="008D11F2"/>
    <w:rsid w:val="008D22D2"/>
    <w:rsid w:val="008D3FA3"/>
    <w:rsid w:val="008D43CE"/>
    <w:rsid w:val="008D473C"/>
    <w:rsid w:val="008D671A"/>
    <w:rsid w:val="008E041A"/>
    <w:rsid w:val="008E2444"/>
    <w:rsid w:val="008E7001"/>
    <w:rsid w:val="008E7F3D"/>
    <w:rsid w:val="008F0CD4"/>
    <w:rsid w:val="008F108B"/>
    <w:rsid w:val="008F1AA3"/>
    <w:rsid w:val="008F27BD"/>
    <w:rsid w:val="008F5222"/>
    <w:rsid w:val="008F619F"/>
    <w:rsid w:val="0090249B"/>
    <w:rsid w:val="009028B4"/>
    <w:rsid w:val="00904474"/>
    <w:rsid w:val="009108DC"/>
    <w:rsid w:val="00911972"/>
    <w:rsid w:val="009161DC"/>
    <w:rsid w:val="00922447"/>
    <w:rsid w:val="0092272D"/>
    <w:rsid w:val="00922FC9"/>
    <w:rsid w:val="009242F5"/>
    <w:rsid w:val="00924602"/>
    <w:rsid w:val="00924623"/>
    <w:rsid w:val="0092633C"/>
    <w:rsid w:val="009268E2"/>
    <w:rsid w:val="0092788C"/>
    <w:rsid w:val="00927CBD"/>
    <w:rsid w:val="00930E0F"/>
    <w:rsid w:val="009340D4"/>
    <w:rsid w:val="009341F8"/>
    <w:rsid w:val="00934918"/>
    <w:rsid w:val="00937491"/>
    <w:rsid w:val="009376E0"/>
    <w:rsid w:val="0094097F"/>
    <w:rsid w:val="0094293A"/>
    <w:rsid w:val="00942B6B"/>
    <w:rsid w:val="009464D0"/>
    <w:rsid w:val="0095062E"/>
    <w:rsid w:val="00950654"/>
    <w:rsid w:val="009510E6"/>
    <w:rsid w:val="00952ADA"/>
    <w:rsid w:val="00956634"/>
    <w:rsid w:val="00957C77"/>
    <w:rsid w:val="0096211F"/>
    <w:rsid w:val="0096364A"/>
    <w:rsid w:val="00964FDE"/>
    <w:rsid w:val="00967665"/>
    <w:rsid w:val="0096780A"/>
    <w:rsid w:val="00972650"/>
    <w:rsid w:val="0097289C"/>
    <w:rsid w:val="00973F73"/>
    <w:rsid w:val="00974BAC"/>
    <w:rsid w:val="00976640"/>
    <w:rsid w:val="009814B9"/>
    <w:rsid w:val="0098204D"/>
    <w:rsid w:val="00982C20"/>
    <w:rsid w:val="009832D1"/>
    <w:rsid w:val="00983EE7"/>
    <w:rsid w:val="00984E6F"/>
    <w:rsid w:val="0098526B"/>
    <w:rsid w:val="00986934"/>
    <w:rsid w:val="009877F4"/>
    <w:rsid w:val="00992523"/>
    <w:rsid w:val="009935E4"/>
    <w:rsid w:val="00993A9B"/>
    <w:rsid w:val="0099452F"/>
    <w:rsid w:val="009949DE"/>
    <w:rsid w:val="00995DC8"/>
    <w:rsid w:val="00995E8D"/>
    <w:rsid w:val="00996B10"/>
    <w:rsid w:val="009979C0"/>
    <w:rsid w:val="009A1090"/>
    <w:rsid w:val="009A14D7"/>
    <w:rsid w:val="009A18A9"/>
    <w:rsid w:val="009A716C"/>
    <w:rsid w:val="009B02B6"/>
    <w:rsid w:val="009B087B"/>
    <w:rsid w:val="009B0FDE"/>
    <w:rsid w:val="009B6F72"/>
    <w:rsid w:val="009B7385"/>
    <w:rsid w:val="009C0348"/>
    <w:rsid w:val="009C2FFF"/>
    <w:rsid w:val="009C36BA"/>
    <w:rsid w:val="009D00B1"/>
    <w:rsid w:val="009D123D"/>
    <w:rsid w:val="009D1EBE"/>
    <w:rsid w:val="009D2146"/>
    <w:rsid w:val="009D553B"/>
    <w:rsid w:val="009D5837"/>
    <w:rsid w:val="009D65E8"/>
    <w:rsid w:val="009D73C2"/>
    <w:rsid w:val="009D7722"/>
    <w:rsid w:val="009E08F8"/>
    <w:rsid w:val="009E1669"/>
    <w:rsid w:val="009E3D8A"/>
    <w:rsid w:val="009E3DA1"/>
    <w:rsid w:val="009E4109"/>
    <w:rsid w:val="009E6208"/>
    <w:rsid w:val="009E6F76"/>
    <w:rsid w:val="009E7256"/>
    <w:rsid w:val="009E791D"/>
    <w:rsid w:val="009E79E5"/>
    <w:rsid w:val="009F1086"/>
    <w:rsid w:val="009F1096"/>
    <w:rsid w:val="009F211B"/>
    <w:rsid w:val="009F220D"/>
    <w:rsid w:val="009F6BF1"/>
    <w:rsid w:val="009F6EF6"/>
    <w:rsid w:val="009F7716"/>
    <w:rsid w:val="00A00200"/>
    <w:rsid w:val="00A03A8B"/>
    <w:rsid w:val="00A048EE"/>
    <w:rsid w:val="00A0754E"/>
    <w:rsid w:val="00A11EB6"/>
    <w:rsid w:val="00A12122"/>
    <w:rsid w:val="00A12B6F"/>
    <w:rsid w:val="00A130B9"/>
    <w:rsid w:val="00A130C7"/>
    <w:rsid w:val="00A13987"/>
    <w:rsid w:val="00A144F2"/>
    <w:rsid w:val="00A15460"/>
    <w:rsid w:val="00A16B12"/>
    <w:rsid w:val="00A1706A"/>
    <w:rsid w:val="00A20444"/>
    <w:rsid w:val="00A23127"/>
    <w:rsid w:val="00A25870"/>
    <w:rsid w:val="00A26E06"/>
    <w:rsid w:val="00A27BBB"/>
    <w:rsid w:val="00A30BDF"/>
    <w:rsid w:val="00A3106A"/>
    <w:rsid w:val="00A3127C"/>
    <w:rsid w:val="00A31359"/>
    <w:rsid w:val="00A31427"/>
    <w:rsid w:val="00A3151A"/>
    <w:rsid w:val="00A3264F"/>
    <w:rsid w:val="00A33C17"/>
    <w:rsid w:val="00A34F80"/>
    <w:rsid w:val="00A36D73"/>
    <w:rsid w:val="00A427B5"/>
    <w:rsid w:val="00A4298C"/>
    <w:rsid w:val="00A51970"/>
    <w:rsid w:val="00A51FA6"/>
    <w:rsid w:val="00A5462C"/>
    <w:rsid w:val="00A54A40"/>
    <w:rsid w:val="00A61D7A"/>
    <w:rsid w:val="00A63595"/>
    <w:rsid w:val="00A63B38"/>
    <w:rsid w:val="00A653CD"/>
    <w:rsid w:val="00A65FD0"/>
    <w:rsid w:val="00A66490"/>
    <w:rsid w:val="00A66DAC"/>
    <w:rsid w:val="00A6716D"/>
    <w:rsid w:val="00A7132B"/>
    <w:rsid w:val="00A7326A"/>
    <w:rsid w:val="00A74E15"/>
    <w:rsid w:val="00A75190"/>
    <w:rsid w:val="00A75A05"/>
    <w:rsid w:val="00A7738C"/>
    <w:rsid w:val="00A77781"/>
    <w:rsid w:val="00A77A8C"/>
    <w:rsid w:val="00A81F42"/>
    <w:rsid w:val="00A8356F"/>
    <w:rsid w:val="00A83D8F"/>
    <w:rsid w:val="00A86AC4"/>
    <w:rsid w:val="00A876D8"/>
    <w:rsid w:val="00A90660"/>
    <w:rsid w:val="00A909EE"/>
    <w:rsid w:val="00A91C36"/>
    <w:rsid w:val="00A9268A"/>
    <w:rsid w:val="00A92BC3"/>
    <w:rsid w:val="00A94F48"/>
    <w:rsid w:val="00A96C83"/>
    <w:rsid w:val="00A96C94"/>
    <w:rsid w:val="00AA1393"/>
    <w:rsid w:val="00AA2C8C"/>
    <w:rsid w:val="00AA5588"/>
    <w:rsid w:val="00AA74BA"/>
    <w:rsid w:val="00AB124A"/>
    <w:rsid w:val="00AB5804"/>
    <w:rsid w:val="00AB77B0"/>
    <w:rsid w:val="00AC0FA4"/>
    <w:rsid w:val="00AC2DAC"/>
    <w:rsid w:val="00AC43B9"/>
    <w:rsid w:val="00AC4CB0"/>
    <w:rsid w:val="00AC713D"/>
    <w:rsid w:val="00AD16CF"/>
    <w:rsid w:val="00AD2078"/>
    <w:rsid w:val="00AD2495"/>
    <w:rsid w:val="00AD429A"/>
    <w:rsid w:val="00AD49B3"/>
    <w:rsid w:val="00AD681C"/>
    <w:rsid w:val="00AD777A"/>
    <w:rsid w:val="00AE0ED0"/>
    <w:rsid w:val="00AE2101"/>
    <w:rsid w:val="00AE2DBC"/>
    <w:rsid w:val="00AE3D1E"/>
    <w:rsid w:val="00AE4510"/>
    <w:rsid w:val="00AE6E35"/>
    <w:rsid w:val="00AF025B"/>
    <w:rsid w:val="00AF1575"/>
    <w:rsid w:val="00AF1D35"/>
    <w:rsid w:val="00AF24CA"/>
    <w:rsid w:val="00AF2A5D"/>
    <w:rsid w:val="00AF4165"/>
    <w:rsid w:val="00AF6FD5"/>
    <w:rsid w:val="00B020A8"/>
    <w:rsid w:val="00B047E8"/>
    <w:rsid w:val="00B06876"/>
    <w:rsid w:val="00B07A18"/>
    <w:rsid w:val="00B10ED1"/>
    <w:rsid w:val="00B11105"/>
    <w:rsid w:val="00B12879"/>
    <w:rsid w:val="00B14D57"/>
    <w:rsid w:val="00B15D35"/>
    <w:rsid w:val="00B17D28"/>
    <w:rsid w:val="00B17F35"/>
    <w:rsid w:val="00B20511"/>
    <w:rsid w:val="00B21193"/>
    <w:rsid w:val="00B22D2B"/>
    <w:rsid w:val="00B237F1"/>
    <w:rsid w:val="00B23E78"/>
    <w:rsid w:val="00B2449C"/>
    <w:rsid w:val="00B26E69"/>
    <w:rsid w:val="00B27684"/>
    <w:rsid w:val="00B30218"/>
    <w:rsid w:val="00B30A20"/>
    <w:rsid w:val="00B345B0"/>
    <w:rsid w:val="00B346D1"/>
    <w:rsid w:val="00B34913"/>
    <w:rsid w:val="00B34AD2"/>
    <w:rsid w:val="00B357ED"/>
    <w:rsid w:val="00B36A9F"/>
    <w:rsid w:val="00B37A8B"/>
    <w:rsid w:val="00B40F0C"/>
    <w:rsid w:val="00B40F37"/>
    <w:rsid w:val="00B41D70"/>
    <w:rsid w:val="00B43F49"/>
    <w:rsid w:val="00B4613E"/>
    <w:rsid w:val="00B461F8"/>
    <w:rsid w:val="00B528F0"/>
    <w:rsid w:val="00B53238"/>
    <w:rsid w:val="00B55D43"/>
    <w:rsid w:val="00B60106"/>
    <w:rsid w:val="00B61242"/>
    <w:rsid w:val="00B62432"/>
    <w:rsid w:val="00B62830"/>
    <w:rsid w:val="00B63AB3"/>
    <w:rsid w:val="00B63BEB"/>
    <w:rsid w:val="00B6532F"/>
    <w:rsid w:val="00B66F17"/>
    <w:rsid w:val="00B72332"/>
    <w:rsid w:val="00B73206"/>
    <w:rsid w:val="00B73494"/>
    <w:rsid w:val="00B73949"/>
    <w:rsid w:val="00B73D31"/>
    <w:rsid w:val="00B7552B"/>
    <w:rsid w:val="00B7587C"/>
    <w:rsid w:val="00B83C49"/>
    <w:rsid w:val="00B844CB"/>
    <w:rsid w:val="00B8572E"/>
    <w:rsid w:val="00B93399"/>
    <w:rsid w:val="00B93F17"/>
    <w:rsid w:val="00B97AB6"/>
    <w:rsid w:val="00BA2E15"/>
    <w:rsid w:val="00BA3BAE"/>
    <w:rsid w:val="00BA5169"/>
    <w:rsid w:val="00BA5628"/>
    <w:rsid w:val="00BA7754"/>
    <w:rsid w:val="00BA7F7A"/>
    <w:rsid w:val="00BB3201"/>
    <w:rsid w:val="00BB341B"/>
    <w:rsid w:val="00BB3F52"/>
    <w:rsid w:val="00BC2421"/>
    <w:rsid w:val="00BC2D2E"/>
    <w:rsid w:val="00BC3920"/>
    <w:rsid w:val="00BC3A5A"/>
    <w:rsid w:val="00BC7CBC"/>
    <w:rsid w:val="00BD0DCB"/>
    <w:rsid w:val="00BD3147"/>
    <w:rsid w:val="00BD3963"/>
    <w:rsid w:val="00BD4FD4"/>
    <w:rsid w:val="00BD5102"/>
    <w:rsid w:val="00BD64E7"/>
    <w:rsid w:val="00BD6702"/>
    <w:rsid w:val="00BD6DE9"/>
    <w:rsid w:val="00BD7A27"/>
    <w:rsid w:val="00BE174A"/>
    <w:rsid w:val="00BE4191"/>
    <w:rsid w:val="00BE4262"/>
    <w:rsid w:val="00BE6B8B"/>
    <w:rsid w:val="00BF1FC6"/>
    <w:rsid w:val="00BF1FF0"/>
    <w:rsid w:val="00BF3451"/>
    <w:rsid w:val="00BF6648"/>
    <w:rsid w:val="00C010DA"/>
    <w:rsid w:val="00C01E5D"/>
    <w:rsid w:val="00C02AFB"/>
    <w:rsid w:val="00C05B80"/>
    <w:rsid w:val="00C07337"/>
    <w:rsid w:val="00C07C10"/>
    <w:rsid w:val="00C21FB1"/>
    <w:rsid w:val="00C324E4"/>
    <w:rsid w:val="00C339EA"/>
    <w:rsid w:val="00C36AE1"/>
    <w:rsid w:val="00C36F49"/>
    <w:rsid w:val="00C3730F"/>
    <w:rsid w:val="00C4525E"/>
    <w:rsid w:val="00C471CC"/>
    <w:rsid w:val="00C475B5"/>
    <w:rsid w:val="00C522BE"/>
    <w:rsid w:val="00C54767"/>
    <w:rsid w:val="00C548A2"/>
    <w:rsid w:val="00C55213"/>
    <w:rsid w:val="00C57C1F"/>
    <w:rsid w:val="00C609CF"/>
    <w:rsid w:val="00C668BA"/>
    <w:rsid w:val="00C67AE7"/>
    <w:rsid w:val="00C7030F"/>
    <w:rsid w:val="00C70523"/>
    <w:rsid w:val="00C74703"/>
    <w:rsid w:val="00C772AF"/>
    <w:rsid w:val="00C77A1D"/>
    <w:rsid w:val="00C77C15"/>
    <w:rsid w:val="00C77C55"/>
    <w:rsid w:val="00C80052"/>
    <w:rsid w:val="00C836A8"/>
    <w:rsid w:val="00C83CF4"/>
    <w:rsid w:val="00C83F4B"/>
    <w:rsid w:val="00C86566"/>
    <w:rsid w:val="00C86715"/>
    <w:rsid w:val="00C876DE"/>
    <w:rsid w:val="00C93F84"/>
    <w:rsid w:val="00C95643"/>
    <w:rsid w:val="00C961D1"/>
    <w:rsid w:val="00C97091"/>
    <w:rsid w:val="00CA0EFA"/>
    <w:rsid w:val="00CA14B5"/>
    <w:rsid w:val="00CA1C48"/>
    <w:rsid w:val="00CA21B2"/>
    <w:rsid w:val="00CB006B"/>
    <w:rsid w:val="00CB2751"/>
    <w:rsid w:val="00CB2C93"/>
    <w:rsid w:val="00CB3738"/>
    <w:rsid w:val="00CB4B97"/>
    <w:rsid w:val="00CB7075"/>
    <w:rsid w:val="00CB7C09"/>
    <w:rsid w:val="00CC0DEF"/>
    <w:rsid w:val="00CC154D"/>
    <w:rsid w:val="00CC2F45"/>
    <w:rsid w:val="00CC6258"/>
    <w:rsid w:val="00CD0515"/>
    <w:rsid w:val="00CD0C01"/>
    <w:rsid w:val="00CD18A7"/>
    <w:rsid w:val="00CD1F77"/>
    <w:rsid w:val="00CD421E"/>
    <w:rsid w:val="00CD5315"/>
    <w:rsid w:val="00CD5C44"/>
    <w:rsid w:val="00CD5F4D"/>
    <w:rsid w:val="00CD60E5"/>
    <w:rsid w:val="00CE1157"/>
    <w:rsid w:val="00CE1327"/>
    <w:rsid w:val="00CE1A24"/>
    <w:rsid w:val="00CE2800"/>
    <w:rsid w:val="00CE2D7C"/>
    <w:rsid w:val="00CE542F"/>
    <w:rsid w:val="00CE64FB"/>
    <w:rsid w:val="00CE717F"/>
    <w:rsid w:val="00CE7260"/>
    <w:rsid w:val="00CF0A3F"/>
    <w:rsid w:val="00CF191B"/>
    <w:rsid w:val="00CF2A0E"/>
    <w:rsid w:val="00CF5C93"/>
    <w:rsid w:val="00CF605D"/>
    <w:rsid w:val="00D011E9"/>
    <w:rsid w:val="00D02CDB"/>
    <w:rsid w:val="00D046BF"/>
    <w:rsid w:val="00D063CA"/>
    <w:rsid w:val="00D06730"/>
    <w:rsid w:val="00D07902"/>
    <w:rsid w:val="00D11221"/>
    <w:rsid w:val="00D13C3D"/>
    <w:rsid w:val="00D13F30"/>
    <w:rsid w:val="00D14BCC"/>
    <w:rsid w:val="00D14E95"/>
    <w:rsid w:val="00D166EA"/>
    <w:rsid w:val="00D1675D"/>
    <w:rsid w:val="00D16A1A"/>
    <w:rsid w:val="00D20839"/>
    <w:rsid w:val="00D22D5D"/>
    <w:rsid w:val="00D23020"/>
    <w:rsid w:val="00D23765"/>
    <w:rsid w:val="00D239AB"/>
    <w:rsid w:val="00D24211"/>
    <w:rsid w:val="00D27E2F"/>
    <w:rsid w:val="00D30209"/>
    <w:rsid w:val="00D33D8F"/>
    <w:rsid w:val="00D3419A"/>
    <w:rsid w:val="00D348F9"/>
    <w:rsid w:val="00D36638"/>
    <w:rsid w:val="00D36856"/>
    <w:rsid w:val="00D36AC5"/>
    <w:rsid w:val="00D371D7"/>
    <w:rsid w:val="00D374CD"/>
    <w:rsid w:val="00D37AD0"/>
    <w:rsid w:val="00D41A77"/>
    <w:rsid w:val="00D45B03"/>
    <w:rsid w:val="00D46071"/>
    <w:rsid w:val="00D471A8"/>
    <w:rsid w:val="00D50EEA"/>
    <w:rsid w:val="00D53DC1"/>
    <w:rsid w:val="00D57EE4"/>
    <w:rsid w:val="00D615F2"/>
    <w:rsid w:val="00D61FB7"/>
    <w:rsid w:val="00D62444"/>
    <w:rsid w:val="00D65F19"/>
    <w:rsid w:val="00D67D10"/>
    <w:rsid w:val="00D701F4"/>
    <w:rsid w:val="00D70A4E"/>
    <w:rsid w:val="00D70C8F"/>
    <w:rsid w:val="00D72B7A"/>
    <w:rsid w:val="00D72BC4"/>
    <w:rsid w:val="00D732E7"/>
    <w:rsid w:val="00D75121"/>
    <w:rsid w:val="00D75D0D"/>
    <w:rsid w:val="00D775FB"/>
    <w:rsid w:val="00D809EA"/>
    <w:rsid w:val="00D80D14"/>
    <w:rsid w:val="00D81A94"/>
    <w:rsid w:val="00D82813"/>
    <w:rsid w:val="00D844A4"/>
    <w:rsid w:val="00D8546B"/>
    <w:rsid w:val="00D8547F"/>
    <w:rsid w:val="00D86626"/>
    <w:rsid w:val="00D86FF3"/>
    <w:rsid w:val="00D87A71"/>
    <w:rsid w:val="00D90D10"/>
    <w:rsid w:val="00D91542"/>
    <w:rsid w:val="00D9197E"/>
    <w:rsid w:val="00D91F4C"/>
    <w:rsid w:val="00D932AA"/>
    <w:rsid w:val="00D934CD"/>
    <w:rsid w:val="00D9469A"/>
    <w:rsid w:val="00D9593C"/>
    <w:rsid w:val="00D97640"/>
    <w:rsid w:val="00DA057A"/>
    <w:rsid w:val="00DA2A68"/>
    <w:rsid w:val="00DA31DC"/>
    <w:rsid w:val="00DA3B86"/>
    <w:rsid w:val="00DA5E93"/>
    <w:rsid w:val="00DA61BF"/>
    <w:rsid w:val="00DA7129"/>
    <w:rsid w:val="00DA7530"/>
    <w:rsid w:val="00DB0F2A"/>
    <w:rsid w:val="00DB29F1"/>
    <w:rsid w:val="00DB2D72"/>
    <w:rsid w:val="00DB2EEB"/>
    <w:rsid w:val="00DB31E5"/>
    <w:rsid w:val="00DB3A76"/>
    <w:rsid w:val="00DB43D1"/>
    <w:rsid w:val="00DB58FD"/>
    <w:rsid w:val="00DB59CF"/>
    <w:rsid w:val="00DB5E5D"/>
    <w:rsid w:val="00DB73E0"/>
    <w:rsid w:val="00DC0ACC"/>
    <w:rsid w:val="00DC1B96"/>
    <w:rsid w:val="00DC2E47"/>
    <w:rsid w:val="00DC4645"/>
    <w:rsid w:val="00DC4650"/>
    <w:rsid w:val="00DC5290"/>
    <w:rsid w:val="00DC75DD"/>
    <w:rsid w:val="00DD1808"/>
    <w:rsid w:val="00DD331D"/>
    <w:rsid w:val="00DD44FC"/>
    <w:rsid w:val="00DD5ABB"/>
    <w:rsid w:val="00DD6321"/>
    <w:rsid w:val="00DE12D9"/>
    <w:rsid w:val="00DE1A00"/>
    <w:rsid w:val="00DE360E"/>
    <w:rsid w:val="00DE5D03"/>
    <w:rsid w:val="00DE75E6"/>
    <w:rsid w:val="00DE7BB3"/>
    <w:rsid w:val="00DE7FF9"/>
    <w:rsid w:val="00DF08CB"/>
    <w:rsid w:val="00DF19B5"/>
    <w:rsid w:val="00DF2EF6"/>
    <w:rsid w:val="00DF354A"/>
    <w:rsid w:val="00DF732B"/>
    <w:rsid w:val="00E02862"/>
    <w:rsid w:val="00E0528C"/>
    <w:rsid w:val="00E062A4"/>
    <w:rsid w:val="00E06BB1"/>
    <w:rsid w:val="00E0753F"/>
    <w:rsid w:val="00E07649"/>
    <w:rsid w:val="00E07FC7"/>
    <w:rsid w:val="00E103EB"/>
    <w:rsid w:val="00E1169E"/>
    <w:rsid w:val="00E11E9D"/>
    <w:rsid w:val="00E129B7"/>
    <w:rsid w:val="00E12DC6"/>
    <w:rsid w:val="00E13256"/>
    <w:rsid w:val="00E149F0"/>
    <w:rsid w:val="00E14E36"/>
    <w:rsid w:val="00E163AC"/>
    <w:rsid w:val="00E17AF6"/>
    <w:rsid w:val="00E20025"/>
    <w:rsid w:val="00E20FC4"/>
    <w:rsid w:val="00E210F0"/>
    <w:rsid w:val="00E22BDB"/>
    <w:rsid w:val="00E27B50"/>
    <w:rsid w:val="00E27B99"/>
    <w:rsid w:val="00E27D0A"/>
    <w:rsid w:val="00E30489"/>
    <w:rsid w:val="00E306D3"/>
    <w:rsid w:val="00E31082"/>
    <w:rsid w:val="00E3129E"/>
    <w:rsid w:val="00E31A86"/>
    <w:rsid w:val="00E3204C"/>
    <w:rsid w:val="00E33647"/>
    <w:rsid w:val="00E336ED"/>
    <w:rsid w:val="00E34836"/>
    <w:rsid w:val="00E34CFC"/>
    <w:rsid w:val="00E35583"/>
    <w:rsid w:val="00E35CF2"/>
    <w:rsid w:val="00E363D7"/>
    <w:rsid w:val="00E37BC9"/>
    <w:rsid w:val="00E40023"/>
    <w:rsid w:val="00E43A3D"/>
    <w:rsid w:val="00E46501"/>
    <w:rsid w:val="00E51A32"/>
    <w:rsid w:val="00E52C15"/>
    <w:rsid w:val="00E53ECE"/>
    <w:rsid w:val="00E5468F"/>
    <w:rsid w:val="00E54992"/>
    <w:rsid w:val="00E55009"/>
    <w:rsid w:val="00E5663B"/>
    <w:rsid w:val="00E605EE"/>
    <w:rsid w:val="00E60DE0"/>
    <w:rsid w:val="00E6224A"/>
    <w:rsid w:val="00E63E07"/>
    <w:rsid w:val="00E66944"/>
    <w:rsid w:val="00E66CEE"/>
    <w:rsid w:val="00E7033F"/>
    <w:rsid w:val="00E7048A"/>
    <w:rsid w:val="00E71BBE"/>
    <w:rsid w:val="00E72B22"/>
    <w:rsid w:val="00E74639"/>
    <w:rsid w:val="00E75AA0"/>
    <w:rsid w:val="00E761E8"/>
    <w:rsid w:val="00E773EE"/>
    <w:rsid w:val="00E77698"/>
    <w:rsid w:val="00E77D6E"/>
    <w:rsid w:val="00E80179"/>
    <w:rsid w:val="00E80C7F"/>
    <w:rsid w:val="00E81F5A"/>
    <w:rsid w:val="00E8211E"/>
    <w:rsid w:val="00E822FF"/>
    <w:rsid w:val="00E830C8"/>
    <w:rsid w:val="00E84BA2"/>
    <w:rsid w:val="00E87764"/>
    <w:rsid w:val="00E87E47"/>
    <w:rsid w:val="00E9041D"/>
    <w:rsid w:val="00E90D95"/>
    <w:rsid w:val="00E919E0"/>
    <w:rsid w:val="00E91DC4"/>
    <w:rsid w:val="00E9253F"/>
    <w:rsid w:val="00E93C75"/>
    <w:rsid w:val="00E93CE6"/>
    <w:rsid w:val="00E9532D"/>
    <w:rsid w:val="00E955FE"/>
    <w:rsid w:val="00E96131"/>
    <w:rsid w:val="00E974E8"/>
    <w:rsid w:val="00EA0AE2"/>
    <w:rsid w:val="00EA0B59"/>
    <w:rsid w:val="00EA0DA5"/>
    <w:rsid w:val="00EA2A16"/>
    <w:rsid w:val="00EA2FEA"/>
    <w:rsid w:val="00EA388D"/>
    <w:rsid w:val="00EA62F1"/>
    <w:rsid w:val="00EA641D"/>
    <w:rsid w:val="00EB265E"/>
    <w:rsid w:val="00EB2AB2"/>
    <w:rsid w:val="00EB5EE7"/>
    <w:rsid w:val="00EB6E45"/>
    <w:rsid w:val="00EC03C2"/>
    <w:rsid w:val="00EC0744"/>
    <w:rsid w:val="00EC393E"/>
    <w:rsid w:val="00ED0EEB"/>
    <w:rsid w:val="00ED0F89"/>
    <w:rsid w:val="00ED1D20"/>
    <w:rsid w:val="00ED3D1F"/>
    <w:rsid w:val="00ED642A"/>
    <w:rsid w:val="00ED6A88"/>
    <w:rsid w:val="00ED727D"/>
    <w:rsid w:val="00EE0476"/>
    <w:rsid w:val="00EE07CA"/>
    <w:rsid w:val="00EE290D"/>
    <w:rsid w:val="00EE3500"/>
    <w:rsid w:val="00EE37B8"/>
    <w:rsid w:val="00EE4271"/>
    <w:rsid w:val="00EE44A4"/>
    <w:rsid w:val="00EE6588"/>
    <w:rsid w:val="00EF056F"/>
    <w:rsid w:val="00EF1426"/>
    <w:rsid w:val="00EF2E00"/>
    <w:rsid w:val="00EF3B9E"/>
    <w:rsid w:val="00EF4D00"/>
    <w:rsid w:val="00EF5736"/>
    <w:rsid w:val="00EF785D"/>
    <w:rsid w:val="00F004C5"/>
    <w:rsid w:val="00F013CF"/>
    <w:rsid w:val="00F03780"/>
    <w:rsid w:val="00F04C34"/>
    <w:rsid w:val="00F0510F"/>
    <w:rsid w:val="00F0555E"/>
    <w:rsid w:val="00F05E74"/>
    <w:rsid w:val="00F07090"/>
    <w:rsid w:val="00F107D4"/>
    <w:rsid w:val="00F13920"/>
    <w:rsid w:val="00F142BE"/>
    <w:rsid w:val="00F219EB"/>
    <w:rsid w:val="00F221EC"/>
    <w:rsid w:val="00F223EB"/>
    <w:rsid w:val="00F23913"/>
    <w:rsid w:val="00F249EF"/>
    <w:rsid w:val="00F25222"/>
    <w:rsid w:val="00F252D0"/>
    <w:rsid w:val="00F256B2"/>
    <w:rsid w:val="00F26B1E"/>
    <w:rsid w:val="00F26CDA"/>
    <w:rsid w:val="00F270F9"/>
    <w:rsid w:val="00F27103"/>
    <w:rsid w:val="00F300D1"/>
    <w:rsid w:val="00F301FD"/>
    <w:rsid w:val="00F31EF1"/>
    <w:rsid w:val="00F3251D"/>
    <w:rsid w:val="00F3426A"/>
    <w:rsid w:val="00F351DE"/>
    <w:rsid w:val="00F3698B"/>
    <w:rsid w:val="00F40283"/>
    <w:rsid w:val="00F41FEA"/>
    <w:rsid w:val="00F43280"/>
    <w:rsid w:val="00F439C5"/>
    <w:rsid w:val="00F44670"/>
    <w:rsid w:val="00F47CC2"/>
    <w:rsid w:val="00F53828"/>
    <w:rsid w:val="00F54EB1"/>
    <w:rsid w:val="00F55514"/>
    <w:rsid w:val="00F55699"/>
    <w:rsid w:val="00F60949"/>
    <w:rsid w:val="00F60A49"/>
    <w:rsid w:val="00F61089"/>
    <w:rsid w:val="00F63AB7"/>
    <w:rsid w:val="00F63E8A"/>
    <w:rsid w:val="00F65195"/>
    <w:rsid w:val="00F67400"/>
    <w:rsid w:val="00F707C1"/>
    <w:rsid w:val="00F72322"/>
    <w:rsid w:val="00F7278C"/>
    <w:rsid w:val="00F728BB"/>
    <w:rsid w:val="00F74C54"/>
    <w:rsid w:val="00F7653D"/>
    <w:rsid w:val="00F771E3"/>
    <w:rsid w:val="00F80B17"/>
    <w:rsid w:val="00F81675"/>
    <w:rsid w:val="00F81927"/>
    <w:rsid w:val="00F8302A"/>
    <w:rsid w:val="00F84F8A"/>
    <w:rsid w:val="00F8506B"/>
    <w:rsid w:val="00F85EE1"/>
    <w:rsid w:val="00F8660F"/>
    <w:rsid w:val="00F86F2A"/>
    <w:rsid w:val="00F93CD2"/>
    <w:rsid w:val="00F93FAA"/>
    <w:rsid w:val="00F94020"/>
    <w:rsid w:val="00F94E25"/>
    <w:rsid w:val="00F95061"/>
    <w:rsid w:val="00F9595F"/>
    <w:rsid w:val="00F962D2"/>
    <w:rsid w:val="00FA0CB5"/>
    <w:rsid w:val="00FA1350"/>
    <w:rsid w:val="00FA1C24"/>
    <w:rsid w:val="00FA223B"/>
    <w:rsid w:val="00FA2926"/>
    <w:rsid w:val="00FA4854"/>
    <w:rsid w:val="00FB087C"/>
    <w:rsid w:val="00FB0AF8"/>
    <w:rsid w:val="00FB26E4"/>
    <w:rsid w:val="00FB2CD3"/>
    <w:rsid w:val="00FB430A"/>
    <w:rsid w:val="00FB4FFA"/>
    <w:rsid w:val="00FB57B8"/>
    <w:rsid w:val="00FC11BC"/>
    <w:rsid w:val="00FC7903"/>
    <w:rsid w:val="00FC7D3B"/>
    <w:rsid w:val="00FD091A"/>
    <w:rsid w:val="00FD2015"/>
    <w:rsid w:val="00FD2D7B"/>
    <w:rsid w:val="00FD304D"/>
    <w:rsid w:val="00FD39A3"/>
    <w:rsid w:val="00FD54F0"/>
    <w:rsid w:val="00FD56BF"/>
    <w:rsid w:val="00FD5C0C"/>
    <w:rsid w:val="00FD60DB"/>
    <w:rsid w:val="00FD74BE"/>
    <w:rsid w:val="00FE0633"/>
    <w:rsid w:val="00FE16E4"/>
    <w:rsid w:val="00FE4733"/>
    <w:rsid w:val="00FE672A"/>
    <w:rsid w:val="00FE6878"/>
    <w:rsid w:val="00FE7416"/>
    <w:rsid w:val="00FE7882"/>
    <w:rsid w:val="00FE7BC1"/>
    <w:rsid w:val="00FF00DC"/>
    <w:rsid w:val="00FF3EDD"/>
    <w:rsid w:val="00FF419B"/>
    <w:rsid w:val="00FF43A9"/>
    <w:rsid w:val="00FF4B76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22F4173"/>
  <w15:docId w15:val="{79D6D447-D538-41CB-B33C-7131D371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35D1E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F3251D"/>
    <w:pPr>
      <w:keepNext/>
      <w:tabs>
        <w:tab w:val="clear" w:pos="709"/>
      </w:tabs>
      <w:spacing w:before="240" w:after="60"/>
      <w:jc w:val="left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qFormat/>
    <w:rsid w:val="0004787F"/>
    <w:pPr>
      <w:keepNext/>
      <w:tabs>
        <w:tab w:val="clear" w:pos="709"/>
      </w:tabs>
      <w:autoSpaceDE w:val="0"/>
      <w:autoSpaceDN w:val="0"/>
      <w:adjustRightInd w:val="0"/>
      <w:spacing w:before="100" w:beforeAutospacing="1" w:after="100" w:afterAutospacing="1"/>
      <w:jc w:val="left"/>
      <w:outlineLvl w:val="1"/>
    </w:pPr>
    <w:rPr>
      <w:b/>
      <w:sz w:val="30"/>
      <w:szCs w:val="30"/>
      <w:lang w:eastAsia="en-US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3251D"/>
    <w:pPr>
      <w:keepNext/>
      <w:tabs>
        <w:tab w:val="clear" w:pos="709"/>
      </w:tabs>
      <w:spacing w:before="240" w:after="60"/>
      <w:jc w:val="left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3251D"/>
    <w:pPr>
      <w:keepNext/>
      <w:tabs>
        <w:tab w:val="clear" w:pos="709"/>
      </w:tabs>
      <w:spacing w:before="240" w:after="60"/>
      <w:jc w:val="left"/>
      <w:outlineLvl w:val="3"/>
    </w:pPr>
    <w:rPr>
      <w:rFonts w:asciiTheme="minorHAnsi" w:eastAsiaTheme="minorEastAsia" w:hAnsiTheme="minorHAnsi"/>
      <w:b/>
      <w:bCs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3251D"/>
    <w:pPr>
      <w:tabs>
        <w:tab w:val="clear" w:pos="709"/>
      </w:tabs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3251D"/>
    <w:pPr>
      <w:tabs>
        <w:tab w:val="clear" w:pos="709"/>
      </w:tabs>
      <w:spacing w:before="240" w:after="60"/>
      <w:jc w:val="left"/>
      <w:outlineLvl w:val="5"/>
    </w:pPr>
    <w:rPr>
      <w:rFonts w:asciiTheme="minorHAnsi" w:eastAsiaTheme="minorEastAsia" w:hAnsiTheme="minorHAns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3251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3251D"/>
    <w:pPr>
      <w:tabs>
        <w:tab w:val="clear" w:pos="709"/>
      </w:tabs>
      <w:spacing w:before="240" w:after="60"/>
      <w:jc w:val="left"/>
      <w:outlineLvl w:val="7"/>
    </w:pPr>
    <w:rPr>
      <w:rFonts w:asciiTheme="minorHAnsi" w:eastAsiaTheme="minorEastAsia" w:hAnsiTheme="minorHAnsi"/>
      <w:i/>
      <w:iCs/>
      <w:sz w:val="24"/>
      <w:szCs w:val="24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3251D"/>
    <w:pPr>
      <w:tabs>
        <w:tab w:val="clear" w:pos="709"/>
      </w:tabs>
      <w:spacing w:before="240" w:after="60"/>
      <w:jc w:val="left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qFormat/>
    <w:rsid w:val="00957C77"/>
    <w:pPr>
      <w:widowControl w:val="0"/>
      <w:spacing w:after="0" w:line="240" w:lineRule="auto"/>
    </w:pPr>
    <w:rPr>
      <w:rFonts w:ascii="Courier New" w:eastAsia="Times New Roman" w:hAnsi="Courier New" w:cs="Courier New"/>
      <w:sz w:val="28"/>
      <w:szCs w:val="20"/>
      <w:lang w:eastAsia="ru-RU"/>
    </w:rPr>
  </w:style>
  <w:style w:type="paragraph" w:styleId="a4">
    <w:name w:val="Body Text"/>
    <w:basedOn w:val="a0"/>
    <w:link w:val="a5"/>
    <w:rsid w:val="007F1051"/>
    <w:pPr>
      <w:spacing w:after="120"/>
    </w:pPr>
  </w:style>
  <w:style w:type="character" w:customStyle="1" w:styleId="a5">
    <w:name w:val="Основной текст Знак"/>
    <w:basedOn w:val="a1"/>
    <w:link w:val="a4"/>
    <w:rsid w:val="007F105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04787F"/>
    <w:rPr>
      <w:rFonts w:ascii="Times New Roman" w:eastAsia="Times New Roman" w:hAnsi="Times New Roman" w:cs="Times New Roman"/>
      <w:b/>
      <w:sz w:val="30"/>
      <w:szCs w:val="30"/>
    </w:rPr>
  </w:style>
  <w:style w:type="paragraph" w:customStyle="1" w:styleId="newncpi">
    <w:name w:val="newncpi"/>
    <w:basedOn w:val="a0"/>
    <w:rsid w:val="008246C0"/>
    <w:pPr>
      <w:tabs>
        <w:tab w:val="clear" w:pos="709"/>
      </w:tabs>
      <w:ind w:firstLine="567"/>
    </w:pPr>
    <w:rPr>
      <w:sz w:val="24"/>
      <w:szCs w:val="24"/>
    </w:rPr>
  </w:style>
  <w:style w:type="paragraph" w:customStyle="1" w:styleId="newncpi0">
    <w:name w:val="newncpi0"/>
    <w:basedOn w:val="a0"/>
    <w:uiPriority w:val="99"/>
    <w:qFormat/>
    <w:rsid w:val="005343F3"/>
    <w:rPr>
      <w:rFonts w:eastAsia="Calibri"/>
      <w:sz w:val="24"/>
      <w:szCs w:val="24"/>
    </w:rPr>
  </w:style>
  <w:style w:type="paragraph" w:styleId="a6">
    <w:name w:val="List Paragraph"/>
    <w:aliases w:val="Table-Normal,RSHB_Table-Normal,Абзац маркированнный,Предусловия,SL_Абзац списка,Содержание. 2 уровень,List Paragraph1,List Paragraph_0,List Paragraph_0_0,Цветной список - Акцент 12,UL,Маркер,название,Bullet List,FooterText,numbered,lp1"/>
    <w:basedOn w:val="a0"/>
    <w:link w:val="a7"/>
    <w:uiPriority w:val="34"/>
    <w:qFormat/>
    <w:rsid w:val="005951DF"/>
    <w:pPr>
      <w:ind w:left="720"/>
      <w:contextualSpacing/>
    </w:pPr>
  </w:style>
  <w:style w:type="character" w:styleId="a8">
    <w:name w:val="Hyperlink"/>
    <w:basedOn w:val="a1"/>
    <w:uiPriority w:val="99"/>
    <w:unhideWhenUsed/>
    <w:rsid w:val="00194C2E"/>
    <w:rPr>
      <w:color w:val="0000FF" w:themeColor="hyperlink"/>
      <w:u w:val="single"/>
    </w:rPr>
  </w:style>
  <w:style w:type="paragraph" w:styleId="a9">
    <w:name w:val="Balloon Text"/>
    <w:basedOn w:val="a0"/>
    <w:link w:val="aa"/>
    <w:uiPriority w:val="99"/>
    <w:semiHidden/>
    <w:unhideWhenUsed/>
    <w:rsid w:val="00A26E0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A26E06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2"/>
    <w:uiPriority w:val="59"/>
    <w:rsid w:val="00554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0"/>
    <w:link w:val="ad"/>
    <w:uiPriority w:val="99"/>
    <w:unhideWhenUsed/>
    <w:rsid w:val="004F346A"/>
    <w:pPr>
      <w:tabs>
        <w:tab w:val="clear" w:pos="709"/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4F34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0"/>
    <w:link w:val="af"/>
    <w:uiPriority w:val="99"/>
    <w:unhideWhenUsed/>
    <w:rsid w:val="004F346A"/>
    <w:pPr>
      <w:tabs>
        <w:tab w:val="clear" w:pos="709"/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4F34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annotation reference"/>
    <w:semiHidden/>
    <w:qFormat/>
    <w:rsid w:val="00EA641D"/>
    <w:rPr>
      <w:sz w:val="16"/>
      <w:szCs w:val="16"/>
    </w:rPr>
  </w:style>
  <w:style w:type="table" w:customStyle="1" w:styleId="11">
    <w:name w:val="Сетка таблицы1"/>
    <w:basedOn w:val="a2"/>
    <w:next w:val="ab"/>
    <w:uiPriority w:val="99"/>
    <w:rsid w:val="009F10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8D3F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Normal (Web)"/>
    <w:basedOn w:val="a0"/>
    <w:uiPriority w:val="99"/>
    <w:unhideWhenUsed/>
    <w:rsid w:val="001D49AC"/>
    <w:pPr>
      <w:tabs>
        <w:tab w:val="clear" w:pos="709"/>
      </w:tabs>
      <w:jc w:val="left"/>
    </w:pPr>
    <w:rPr>
      <w:rFonts w:eastAsia="Calibri"/>
      <w:sz w:val="24"/>
      <w:szCs w:val="24"/>
    </w:rPr>
  </w:style>
  <w:style w:type="character" w:customStyle="1" w:styleId="a7">
    <w:name w:val="Абзац списка Знак"/>
    <w:aliases w:val="Table-Normal Знак,RSHB_Table-Normal Знак,Абзац маркированнный Знак,Предусловия Знак,SL_Абзац списка Знак,Содержание. 2 уровень Знак,List Paragraph1 Знак,List Paragraph_0 Знак,List Paragraph_0_0 Знак,Цветной список - Акцент 12 Знак"/>
    <w:link w:val="a6"/>
    <w:locked/>
    <w:rsid w:val="00161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(3)"/>
    <w:basedOn w:val="a0"/>
    <w:link w:val="31"/>
    <w:uiPriority w:val="99"/>
    <w:qFormat/>
    <w:rsid w:val="00211FDB"/>
    <w:pPr>
      <w:widowControl w:val="0"/>
      <w:shd w:val="clear" w:color="auto" w:fill="FFFFFF"/>
      <w:spacing w:after="300" w:line="240" w:lineRule="atLeast"/>
      <w:jc w:val="left"/>
    </w:pPr>
    <w:rPr>
      <w:b/>
      <w:bCs/>
      <w:sz w:val="18"/>
      <w:szCs w:val="18"/>
    </w:rPr>
  </w:style>
  <w:style w:type="table" w:customStyle="1" w:styleId="21">
    <w:name w:val="Сетка таблицы2"/>
    <w:basedOn w:val="a2"/>
    <w:next w:val="ab"/>
    <w:uiPriority w:val="59"/>
    <w:rsid w:val="00DB3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2"/>
    <w:next w:val="ab"/>
    <w:uiPriority w:val="99"/>
    <w:rsid w:val="00886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b"/>
    <w:uiPriority w:val="99"/>
    <w:rsid w:val="00886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главление_"/>
    <w:uiPriority w:val="99"/>
    <w:qFormat/>
    <w:rsid w:val="004932F7"/>
    <w:rPr>
      <w:sz w:val="18"/>
      <w:szCs w:val="18"/>
      <w:shd w:val="clear" w:color="auto" w:fill="FFFFFF"/>
    </w:rPr>
  </w:style>
  <w:style w:type="table" w:customStyle="1" w:styleId="51">
    <w:name w:val="Сетка таблицы5"/>
    <w:basedOn w:val="a2"/>
    <w:next w:val="ab"/>
    <w:uiPriority w:val="59"/>
    <w:rsid w:val="008E244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2"/>
    <w:next w:val="ab"/>
    <w:uiPriority w:val="59"/>
    <w:rsid w:val="008E244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2"/>
    <w:next w:val="ab"/>
    <w:uiPriority w:val="39"/>
    <w:rsid w:val="004949C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2"/>
    <w:next w:val="ab"/>
    <w:uiPriority w:val="99"/>
    <w:rsid w:val="0016076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"/>
    <w:basedOn w:val="a2"/>
    <w:next w:val="ab"/>
    <w:uiPriority w:val="39"/>
    <w:rsid w:val="009340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 Spacing"/>
    <w:uiPriority w:val="1"/>
    <w:qFormat/>
    <w:rsid w:val="009340D4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00">
    <w:name w:val="Сетка таблицы10"/>
    <w:basedOn w:val="a2"/>
    <w:next w:val="ab"/>
    <w:uiPriority w:val="39"/>
    <w:rsid w:val="009340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2"/>
    <w:next w:val="ab"/>
    <w:uiPriority w:val="39"/>
    <w:rsid w:val="006F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2"/>
    <w:next w:val="ab"/>
    <w:uiPriority w:val="39"/>
    <w:rsid w:val="00A12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2"/>
    <w:next w:val="ab"/>
    <w:uiPriority w:val="39"/>
    <w:rsid w:val="00E72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2"/>
    <w:next w:val="ab"/>
    <w:uiPriority w:val="39"/>
    <w:rsid w:val="005F2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b"/>
    <w:uiPriority w:val="59"/>
    <w:rsid w:val="00775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point">
    <w:name w:val="underpoint"/>
    <w:basedOn w:val="a0"/>
    <w:rsid w:val="003A26F6"/>
    <w:pPr>
      <w:tabs>
        <w:tab w:val="clear" w:pos="709"/>
      </w:tabs>
      <w:ind w:firstLine="567"/>
    </w:pPr>
    <w:rPr>
      <w:rFonts w:eastAsiaTheme="minorEastAsia"/>
      <w:sz w:val="24"/>
      <w:szCs w:val="24"/>
    </w:rPr>
  </w:style>
  <w:style w:type="paragraph" w:customStyle="1" w:styleId="p-normal">
    <w:name w:val="p-normal"/>
    <w:basedOn w:val="a0"/>
    <w:rsid w:val="00C961D1"/>
    <w:pPr>
      <w:tabs>
        <w:tab w:val="clear" w:pos="709"/>
      </w:tabs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word-wrapper">
    <w:name w:val="word-wrapper"/>
    <w:basedOn w:val="a1"/>
    <w:rsid w:val="00C961D1"/>
  </w:style>
  <w:style w:type="character" w:customStyle="1" w:styleId="fake-non-breaking-space">
    <w:name w:val="fake-non-breaking-space"/>
    <w:basedOn w:val="a1"/>
    <w:rsid w:val="00C961D1"/>
  </w:style>
  <w:style w:type="character" w:customStyle="1" w:styleId="10">
    <w:name w:val="Заголовок 1 Знак"/>
    <w:basedOn w:val="a1"/>
    <w:link w:val="1"/>
    <w:uiPriority w:val="9"/>
    <w:rsid w:val="00F3251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F3251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semiHidden/>
    <w:rsid w:val="00F3251D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sid w:val="00F3251D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sid w:val="00F3251D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semiHidden/>
    <w:rsid w:val="00F3251D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F3251D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F3251D"/>
    <w:rPr>
      <w:rFonts w:asciiTheme="majorHAnsi" w:eastAsiaTheme="majorEastAsia" w:hAnsiTheme="majorHAnsi" w:cs="Times New Roman"/>
    </w:rPr>
  </w:style>
  <w:style w:type="paragraph" w:styleId="af4">
    <w:name w:val="footnote text"/>
    <w:basedOn w:val="a0"/>
    <w:link w:val="af5"/>
    <w:unhideWhenUsed/>
    <w:rsid w:val="00F3251D"/>
    <w:pPr>
      <w:tabs>
        <w:tab w:val="clear" w:pos="709"/>
      </w:tabs>
      <w:jc w:val="left"/>
    </w:pPr>
    <w:rPr>
      <w:rFonts w:eastAsiaTheme="minorHAnsi" w:cstheme="minorBidi"/>
      <w:sz w:val="20"/>
      <w:lang w:eastAsia="en-US"/>
    </w:rPr>
  </w:style>
  <w:style w:type="character" w:customStyle="1" w:styleId="af5">
    <w:name w:val="Текст сноски Знак"/>
    <w:basedOn w:val="a1"/>
    <w:link w:val="af4"/>
    <w:rsid w:val="00F3251D"/>
    <w:rPr>
      <w:rFonts w:ascii="Times New Roman" w:hAnsi="Times New Roman"/>
      <w:sz w:val="20"/>
      <w:szCs w:val="20"/>
    </w:rPr>
  </w:style>
  <w:style w:type="character" w:customStyle="1" w:styleId="af6">
    <w:name w:val="Основной текст с отступом Знак"/>
    <w:basedOn w:val="a1"/>
    <w:link w:val="af7"/>
    <w:uiPriority w:val="99"/>
    <w:semiHidden/>
    <w:rsid w:val="00F3251D"/>
    <w:rPr>
      <w:rFonts w:ascii="Times New Roman" w:hAnsi="Times New Roman"/>
      <w:sz w:val="28"/>
    </w:rPr>
  </w:style>
  <w:style w:type="paragraph" w:styleId="af7">
    <w:name w:val="Body Text Indent"/>
    <w:basedOn w:val="a0"/>
    <w:link w:val="af6"/>
    <w:uiPriority w:val="99"/>
    <w:semiHidden/>
    <w:unhideWhenUsed/>
    <w:rsid w:val="00F3251D"/>
    <w:pPr>
      <w:tabs>
        <w:tab w:val="clear" w:pos="709"/>
      </w:tabs>
      <w:spacing w:after="120" w:line="276" w:lineRule="auto"/>
      <w:ind w:left="283"/>
      <w:jc w:val="left"/>
    </w:pPr>
    <w:rPr>
      <w:rFonts w:eastAsiaTheme="minorHAnsi" w:cstheme="minorBidi"/>
      <w:szCs w:val="22"/>
      <w:lang w:eastAsia="en-US"/>
    </w:rPr>
  </w:style>
  <w:style w:type="character" w:customStyle="1" w:styleId="12">
    <w:name w:val="Основной текст с отступом Знак1"/>
    <w:basedOn w:val="a1"/>
    <w:uiPriority w:val="99"/>
    <w:semiHidden/>
    <w:rsid w:val="00F325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F3251D"/>
    <w:pPr>
      <w:tabs>
        <w:tab w:val="clear" w:pos="709"/>
      </w:tabs>
    </w:pPr>
    <w:rPr>
      <w:spacing w:val="-5"/>
      <w:szCs w:val="28"/>
    </w:rPr>
  </w:style>
  <w:style w:type="paragraph" w:customStyle="1" w:styleId="ConsPlusCell">
    <w:name w:val="ConsPlusCell"/>
    <w:rsid w:val="00F32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">
    <w:name w:val="Стиль1"/>
    <w:basedOn w:val="a1"/>
    <w:uiPriority w:val="1"/>
    <w:rsid w:val="00F3251D"/>
    <w:rPr>
      <w:rFonts w:ascii="Times New Roman" w:hAnsi="Times New Roman"/>
      <w:sz w:val="18"/>
    </w:rPr>
  </w:style>
  <w:style w:type="character" w:styleId="af8">
    <w:name w:val="Emphasis"/>
    <w:uiPriority w:val="20"/>
    <w:qFormat/>
    <w:rsid w:val="00F3251D"/>
    <w:rPr>
      <w:i/>
      <w:iCs/>
    </w:rPr>
  </w:style>
  <w:style w:type="character" w:styleId="af9">
    <w:name w:val="footnote reference"/>
    <w:basedOn w:val="a1"/>
    <w:uiPriority w:val="99"/>
    <w:semiHidden/>
    <w:unhideWhenUsed/>
    <w:rsid w:val="00F3251D"/>
    <w:rPr>
      <w:vertAlign w:val="superscript"/>
    </w:rPr>
  </w:style>
  <w:style w:type="numbering" w:customStyle="1" w:styleId="14">
    <w:name w:val="Нет списка1"/>
    <w:next w:val="a3"/>
    <w:uiPriority w:val="99"/>
    <w:semiHidden/>
    <w:unhideWhenUsed/>
    <w:rsid w:val="00F3251D"/>
  </w:style>
  <w:style w:type="table" w:customStyle="1" w:styleId="120">
    <w:name w:val="Сетка таблицы12"/>
    <w:basedOn w:val="a2"/>
    <w:next w:val="ab"/>
    <w:uiPriority w:val="99"/>
    <w:rsid w:val="00F325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5">
    <w:name w:val="Без интервала1"/>
    <w:rsid w:val="00F3251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styleId="afa">
    <w:name w:val="page number"/>
    <w:basedOn w:val="a1"/>
    <w:uiPriority w:val="99"/>
    <w:rsid w:val="00F3251D"/>
    <w:rPr>
      <w:rFonts w:cs="Times New Roman"/>
    </w:rPr>
  </w:style>
  <w:style w:type="paragraph" w:customStyle="1" w:styleId="afb">
    <w:name w:val="НБРБ"/>
    <w:basedOn w:val="a0"/>
    <w:link w:val="afc"/>
    <w:rsid w:val="00F3251D"/>
    <w:pPr>
      <w:tabs>
        <w:tab w:val="clear" w:pos="709"/>
      </w:tabs>
      <w:ind w:firstLine="709"/>
      <w:contextualSpacing/>
    </w:pPr>
    <w:rPr>
      <w:rFonts w:eastAsia="Calibri"/>
      <w:szCs w:val="22"/>
      <w:lang w:eastAsia="en-US"/>
    </w:rPr>
  </w:style>
  <w:style w:type="character" w:customStyle="1" w:styleId="afc">
    <w:name w:val="НБРБ Знак"/>
    <w:basedOn w:val="a1"/>
    <w:link w:val="afb"/>
    <w:rsid w:val="00F3251D"/>
    <w:rPr>
      <w:rFonts w:ascii="Times New Roman" w:eastAsia="Calibri" w:hAnsi="Times New Roman" w:cs="Times New Roman"/>
      <w:sz w:val="28"/>
    </w:rPr>
  </w:style>
  <w:style w:type="paragraph" w:customStyle="1" w:styleId="afd">
    <w:name w:val="Исполнитель"/>
    <w:basedOn w:val="a4"/>
    <w:link w:val="afe"/>
    <w:rsid w:val="00F3251D"/>
    <w:pPr>
      <w:tabs>
        <w:tab w:val="clear" w:pos="709"/>
      </w:tabs>
      <w:spacing w:after="0"/>
    </w:pPr>
    <w:rPr>
      <w:rFonts w:eastAsia="Calibri"/>
      <w:sz w:val="18"/>
      <w:szCs w:val="24"/>
    </w:rPr>
  </w:style>
  <w:style w:type="character" w:customStyle="1" w:styleId="afe">
    <w:name w:val="Исполнитель Знак"/>
    <w:basedOn w:val="a5"/>
    <w:link w:val="afd"/>
    <w:rsid w:val="00F3251D"/>
    <w:rPr>
      <w:rFonts w:ascii="Times New Roman" w:eastAsia="Calibri" w:hAnsi="Times New Roman" w:cs="Times New Roman"/>
      <w:sz w:val="18"/>
      <w:szCs w:val="24"/>
      <w:lang w:eastAsia="ru-RU"/>
    </w:rPr>
  </w:style>
  <w:style w:type="character" w:customStyle="1" w:styleId="FontStyle17">
    <w:name w:val="Font Style17"/>
    <w:basedOn w:val="a1"/>
    <w:uiPriority w:val="99"/>
    <w:rsid w:val="00F3251D"/>
    <w:rPr>
      <w:rFonts w:ascii="Times New Roman" w:hAnsi="Times New Roman" w:cs="Times New Roman"/>
      <w:spacing w:val="-10"/>
      <w:sz w:val="30"/>
      <w:szCs w:val="30"/>
    </w:rPr>
  </w:style>
  <w:style w:type="paragraph" w:customStyle="1" w:styleId="aff">
    <w:name w:val="Содержимое таблицы"/>
    <w:basedOn w:val="a0"/>
    <w:rsid w:val="00F3251D"/>
    <w:pPr>
      <w:suppressLineNumbers/>
      <w:tabs>
        <w:tab w:val="clear" w:pos="709"/>
      </w:tabs>
      <w:suppressAutoHyphens/>
      <w:jc w:val="left"/>
    </w:pPr>
    <w:rPr>
      <w:sz w:val="24"/>
      <w:szCs w:val="24"/>
      <w:lang w:eastAsia="zh-CN"/>
    </w:rPr>
  </w:style>
  <w:style w:type="paragraph" w:customStyle="1" w:styleId="23">
    <w:name w:val="Основной текст2"/>
    <w:basedOn w:val="a0"/>
    <w:rsid w:val="00F3251D"/>
    <w:pPr>
      <w:widowControl w:val="0"/>
      <w:shd w:val="clear" w:color="auto" w:fill="FFFFFF"/>
      <w:tabs>
        <w:tab w:val="clear" w:pos="709"/>
      </w:tabs>
      <w:spacing w:line="0" w:lineRule="atLeast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30">
    <w:name w:val="Сетка таблицы13"/>
    <w:basedOn w:val="a2"/>
    <w:next w:val="ab"/>
    <w:uiPriority w:val="99"/>
    <w:rsid w:val="00F325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next w:val="ab"/>
    <w:uiPriority w:val="99"/>
    <w:rsid w:val="00F325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50">
    <w:name w:val="Сетка таблицы15"/>
    <w:basedOn w:val="a2"/>
    <w:next w:val="ab"/>
    <w:uiPriority w:val="99"/>
    <w:rsid w:val="00F325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2"/>
    <w:next w:val="ab"/>
    <w:uiPriority w:val="99"/>
    <w:rsid w:val="00F325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7">
    <w:name w:val="Сетка таблицы17"/>
    <w:basedOn w:val="a2"/>
    <w:next w:val="ab"/>
    <w:uiPriority w:val="99"/>
    <w:rsid w:val="00F325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2"/>
    <w:next w:val="ab"/>
    <w:uiPriority w:val="99"/>
    <w:rsid w:val="00F325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9">
    <w:name w:val="Сетка таблицы19"/>
    <w:basedOn w:val="a2"/>
    <w:next w:val="ab"/>
    <w:uiPriority w:val="99"/>
    <w:rsid w:val="00F325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2"/>
    <w:next w:val="ab"/>
    <w:uiPriority w:val="59"/>
    <w:rsid w:val="00F32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2"/>
    <w:next w:val="ab"/>
    <w:uiPriority w:val="99"/>
    <w:rsid w:val="00F325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4">
    <w:name w:val="Сетка таблицы24"/>
    <w:basedOn w:val="a2"/>
    <w:next w:val="ab"/>
    <w:uiPriority w:val="99"/>
    <w:rsid w:val="00F325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2"/>
    <w:next w:val="ab"/>
    <w:uiPriority w:val="59"/>
    <w:rsid w:val="00F325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6">
    <w:name w:val="Сетка таблицы26"/>
    <w:basedOn w:val="a2"/>
    <w:next w:val="ab"/>
    <w:uiPriority w:val="59"/>
    <w:rsid w:val="00F325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0">
    <w:name w:val="Сетка таблицы110"/>
    <w:basedOn w:val="a2"/>
    <w:next w:val="ab"/>
    <w:uiPriority w:val="59"/>
    <w:rsid w:val="00F3251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7">
    <w:name w:val="Сетка таблицы27"/>
    <w:basedOn w:val="a2"/>
    <w:next w:val="ab"/>
    <w:uiPriority w:val="59"/>
    <w:rsid w:val="00F325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8">
    <w:name w:val="Сетка таблицы28"/>
    <w:basedOn w:val="a2"/>
    <w:next w:val="ab"/>
    <w:uiPriority w:val="59"/>
    <w:rsid w:val="00F325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9">
    <w:name w:val="Сетка таблицы29"/>
    <w:basedOn w:val="a2"/>
    <w:next w:val="ab"/>
    <w:uiPriority w:val="59"/>
    <w:rsid w:val="00F3251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00">
    <w:name w:val="Сетка таблицы30"/>
    <w:basedOn w:val="a2"/>
    <w:next w:val="ab"/>
    <w:uiPriority w:val="59"/>
    <w:rsid w:val="00F325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a">
    <w:name w:val="Обычный1"/>
    <w:basedOn w:val="a0"/>
    <w:rsid w:val="00F3251D"/>
    <w:pPr>
      <w:tabs>
        <w:tab w:val="clear" w:pos="709"/>
      </w:tabs>
      <w:snapToGrid w:val="0"/>
      <w:jc w:val="left"/>
    </w:pPr>
    <w:rPr>
      <w:rFonts w:eastAsia="Calibri"/>
      <w:sz w:val="20"/>
    </w:rPr>
  </w:style>
  <w:style w:type="paragraph" w:customStyle="1" w:styleId="aff0">
    <w:name w:val="Оглавление"/>
    <w:basedOn w:val="a0"/>
    <w:uiPriority w:val="99"/>
    <w:rsid w:val="00F3251D"/>
    <w:pPr>
      <w:widowControl w:val="0"/>
      <w:shd w:val="clear" w:color="auto" w:fill="FFFFFF"/>
      <w:tabs>
        <w:tab w:val="clear" w:pos="709"/>
      </w:tabs>
      <w:spacing w:before="180" w:line="221" w:lineRule="exact"/>
      <w:jc w:val="left"/>
    </w:pPr>
    <w:rPr>
      <w:rFonts w:asciiTheme="minorHAnsi" w:eastAsiaTheme="minorEastAsia" w:hAnsiTheme="minorHAnsi"/>
      <w:b/>
      <w:bCs/>
      <w:sz w:val="18"/>
      <w:szCs w:val="18"/>
      <w:lang w:eastAsia="en-US"/>
    </w:rPr>
  </w:style>
  <w:style w:type="character" w:customStyle="1" w:styleId="Default">
    <w:name w:val="Default"/>
    <w:aliases w:val="Paragraph,Font"/>
    <w:link w:val="aff1"/>
    <w:uiPriority w:val="99"/>
    <w:locked/>
    <w:rsid w:val="00F3251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1">
    <w:name w:val="Знак"/>
    <w:basedOn w:val="a0"/>
    <w:link w:val="Default"/>
    <w:uiPriority w:val="99"/>
    <w:rsid w:val="00F3251D"/>
    <w:pPr>
      <w:tabs>
        <w:tab w:val="clear" w:pos="709"/>
      </w:tabs>
      <w:jc w:val="left"/>
    </w:pPr>
    <w:rPr>
      <w:sz w:val="20"/>
      <w:lang w:val="en-US" w:eastAsia="en-US"/>
    </w:rPr>
  </w:style>
  <w:style w:type="paragraph" w:styleId="HTML">
    <w:name w:val="HTML Preformatted"/>
    <w:basedOn w:val="a0"/>
    <w:link w:val="HTML1"/>
    <w:rsid w:val="00F3251D"/>
    <w:pPr>
      <w:tabs>
        <w:tab w:val="clear" w:pos="709"/>
      </w:tabs>
      <w:suppressAutoHyphens/>
      <w:jc w:val="left"/>
    </w:pPr>
    <w:rPr>
      <w:rFonts w:ascii="Courier New" w:eastAsiaTheme="minorEastAsia" w:hAnsi="Courier New" w:cs="Courier New"/>
      <w:sz w:val="20"/>
      <w:szCs w:val="24"/>
      <w:lang w:eastAsia="zh-CN"/>
    </w:rPr>
  </w:style>
  <w:style w:type="character" w:customStyle="1" w:styleId="HTML0">
    <w:name w:val="Стандартный HTML Знак"/>
    <w:basedOn w:val="a1"/>
    <w:uiPriority w:val="99"/>
    <w:semiHidden/>
    <w:rsid w:val="00F3251D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HTML1">
    <w:name w:val="Стандартный HTML Знак1"/>
    <w:link w:val="HTML"/>
    <w:rsid w:val="00F3251D"/>
    <w:rPr>
      <w:rFonts w:ascii="Courier New" w:eastAsiaTheme="minorEastAsia" w:hAnsi="Courier New" w:cs="Courier New"/>
      <w:sz w:val="20"/>
      <w:szCs w:val="24"/>
      <w:lang w:eastAsia="zh-CN"/>
    </w:rPr>
  </w:style>
  <w:style w:type="character" w:customStyle="1" w:styleId="1b">
    <w:name w:val="Строгий1"/>
    <w:rsid w:val="00F3251D"/>
    <w:rPr>
      <w:b/>
      <w:bCs/>
    </w:rPr>
  </w:style>
  <w:style w:type="paragraph" w:customStyle="1" w:styleId="1c">
    <w:name w:val="Абзац списка1"/>
    <w:basedOn w:val="a0"/>
    <w:rsid w:val="00F3251D"/>
    <w:pPr>
      <w:widowControl w:val="0"/>
      <w:tabs>
        <w:tab w:val="clear" w:pos="709"/>
      </w:tabs>
      <w:autoSpaceDE w:val="0"/>
      <w:ind w:left="708"/>
      <w:jc w:val="left"/>
    </w:pPr>
    <w:rPr>
      <w:rFonts w:asciiTheme="minorHAnsi" w:eastAsiaTheme="minorEastAsia" w:hAnsiTheme="minorHAnsi"/>
      <w:sz w:val="24"/>
      <w:szCs w:val="24"/>
      <w:lang w:eastAsia="zh-CN"/>
    </w:rPr>
  </w:style>
  <w:style w:type="paragraph" w:styleId="aff2">
    <w:name w:val="Title"/>
    <w:basedOn w:val="a0"/>
    <w:next w:val="a0"/>
    <w:link w:val="aff3"/>
    <w:uiPriority w:val="10"/>
    <w:qFormat/>
    <w:rsid w:val="00F3251D"/>
    <w:pPr>
      <w:tabs>
        <w:tab w:val="clear" w:pos="709"/>
      </w:tabs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ff3">
    <w:name w:val="Заголовок Знак"/>
    <w:basedOn w:val="a1"/>
    <w:link w:val="aff2"/>
    <w:uiPriority w:val="10"/>
    <w:rsid w:val="00F3251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f4">
    <w:name w:val="Subtitle"/>
    <w:basedOn w:val="a0"/>
    <w:next w:val="a0"/>
    <w:link w:val="aff5"/>
    <w:uiPriority w:val="11"/>
    <w:qFormat/>
    <w:rsid w:val="00F3251D"/>
    <w:pPr>
      <w:tabs>
        <w:tab w:val="clear" w:pos="709"/>
      </w:tabs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eastAsia="en-US"/>
    </w:rPr>
  </w:style>
  <w:style w:type="character" w:customStyle="1" w:styleId="aff5">
    <w:name w:val="Подзаголовок Знак"/>
    <w:basedOn w:val="a1"/>
    <w:link w:val="aff4"/>
    <w:uiPriority w:val="11"/>
    <w:rsid w:val="00F3251D"/>
    <w:rPr>
      <w:rFonts w:asciiTheme="majorHAnsi" w:eastAsiaTheme="majorEastAsia" w:hAnsiTheme="majorHAnsi" w:cs="Times New Roman"/>
      <w:sz w:val="24"/>
      <w:szCs w:val="24"/>
    </w:rPr>
  </w:style>
  <w:style w:type="character" w:styleId="aff6">
    <w:name w:val="Strong"/>
    <w:basedOn w:val="a1"/>
    <w:uiPriority w:val="22"/>
    <w:qFormat/>
    <w:rsid w:val="00F3251D"/>
    <w:rPr>
      <w:b/>
      <w:bCs/>
    </w:rPr>
  </w:style>
  <w:style w:type="paragraph" w:styleId="2a">
    <w:name w:val="Quote"/>
    <w:basedOn w:val="a0"/>
    <w:next w:val="a0"/>
    <w:link w:val="2b"/>
    <w:uiPriority w:val="29"/>
    <w:qFormat/>
    <w:rsid w:val="00F3251D"/>
    <w:pPr>
      <w:tabs>
        <w:tab w:val="clear" w:pos="709"/>
      </w:tabs>
      <w:jc w:val="left"/>
    </w:pPr>
    <w:rPr>
      <w:rFonts w:asciiTheme="minorHAnsi" w:eastAsiaTheme="minorEastAsia" w:hAnsiTheme="minorHAnsi"/>
      <w:i/>
      <w:sz w:val="24"/>
      <w:szCs w:val="24"/>
      <w:lang w:eastAsia="en-US"/>
    </w:rPr>
  </w:style>
  <w:style w:type="character" w:customStyle="1" w:styleId="2b">
    <w:name w:val="Цитата 2 Знак"/>
    <w:basedOn w:val="a1"/>
    <w:link w:val="2a"/>
    <w:uiPriority w:val="29"/>
    <w:rsid w:val="00F3251D"/>
    <w:rPr>
      <w:rFonts w:eastAsiaTheme="minorEastAsia" w:cs="Times New Roman"/>
      <w:i/>
      <w:sz w:val="24"/>
      <w:szCs w:val="24"/>
    </w:rPr>
  </w:style>
  <w:style w:type="paragraph" w:styleId="aff7">
    <w:name w:val="Intense Quote"/>
    <w:basedOn w:val="a0"/>
    <w:next w:val="a0"/>
    <w:link w:val="aff8"/>
    <w:uiPriority w:val="30"/>
    <w:qFormat/>
    <w:rsid w:val="00F3251D"/>
    <w:pPr>
      <w:tabs>
        <w:tab w:val="clear" w:pos="709"/>
      </w:tabs>
      <w:ind w:left="720" w:right="720"/>
      <w:jc w:val="left"/>
    </w:pPr>
    <w:rPr>
      <w:rFonts w:asciiTheme="minorHAnsi" w:eastAsiaTheme="minorEastAsia" w:hAnsiTheme="minorHAnsi"/>
      <w:b/>
      <w:i/>
      <w:sz w:val="24"/>
      <w:szCs w:val="22"/>
      <w:lang w:eastAsia="en-US"/>
    </w:rPr>
  </w:style>
  <w:style w:type="character" w:customStyle="1" w:styleId="aff8">
    <w:name w:val="Выделенная цитата Знак"/>
    <w:basedOn w:val="a1"/>
    <w:link w:val="aff7"/>
    <w:uiPriority w:val="30"/>
    <w:rsid w:val="00F3251D"/>
    <w:rPr>
      <w:rFonts w:eastAsiaTheme="minorEastAsia" w:cs="Times New Roman"/>
      <w:b/>
      <w:i/>
      <w:sz w:val="24"/>
    </w:rPr>
  </w:style>
  <w:style w:type="character" w:styleId="aff9">
    <w:name w:val="Subtle Emphasis"/>
    <w:uiPriority w:val="19"/>
    <w:qFormat/>
    <w:rsid w:val="00F3251D"/>
    <w:rPr>
      <w:i/>
      <w:color w:val="5A5A5A" w:themeColor="text1" w:themeTint="A5"/>
    </w:rPr>
  </w:style>
  <w:style w:type="character" w:styleId="affa">
    <w:name w:val="Intense Emphasis"/>
    <w:basedOn w:val="a1"/>
    <w:uiPriority w:val="21"/>
    <w:qFormat/>
    <w:rsid w:val="00F3251D"/>
    <w:rPr>
      <w:b/>
      <w:i/>
      <w:sz w:val="24"/>
      <w:szCs w:val="24"/>
      <w:u w:val="single"/>
    </w:rPr>
  </w:style>
  <w:style w:type="character" w:styleId="affb">
    <w:name w:val="Subtle Reference"/>
    <w:basedOn w:val="a1"/>
    <w:uiPriority w:val="31"/>
    <w:qFormat/>
    <w:rsid w:val="00F3251D"/>
    <w:rPr>
      <w:sz w:val="24"/>
      <w:szCs w:val="24"/>
      <w:u w:val="single"/>
    </w:rPr>
  </w:style>
  <w:style w:type="character" w:styleId="affc">
    <w:name w:val="Intense Reference"/>
    <w:basedOn w:val="a1"/>
    <w:uiPriority w:val="32"/>
    <w:qFormat/>
    <w:rsid w:val="00F3251D"/>
    <w:rPr>
      <w:b/>
      <w:sz w:val="24"/>
      <w:u w:val="single"/>
    </w:rPr>
  </w:style>
  <w:style w:type="character" w:styleId="affd">
    <w:name w:val="Book Title"/>
    <w:basedOn w:val="a1"/>
    <w:uiPriority w:val="33"/>
    <w:qFormat/>
    <w:rsid w:val="00F3251D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affe">
    <w:name w:val="Текст примечания Знак"/>
    <w:basedOn w:val="a1"/>
    <w:link w:val="afff"/>
    <w:uiPriority w:val="99"/>
    <w:semiHidden/>
    <w:rsid w:val="00F3251D"/>
    <w:rPr>
      <w:rFonts w:eastAsiaTheme="minorEastAsia"/>
      <w:sz w:val="20"/>
      <w:szCs w:val="20"/>
      <w:lang w:eastAsia="ru-RU"/>
    </w:rPr>
  </w:style>
  <w:style w:type="paragraph" w:styleId="afff">
    <w:name w:val="annotation text"/>
    <w:basedOn w:val="a0"/>
    <w:link w:val="affe"/>
    <w:uiPriority w:val="99"/>
    <w:semiHidden/>
    <w:unhideWhenUsed/>
    <w:rsid w:val="00F3251D"/>
    <w:pPr>
      <w:tabs>
        <w:tab w:val="clear" w:pos="709"/>
      </w:tabs>
      <w:spacing w:after="200"/>
      <w:jc w:val="left"/>
    </w:pPr>
    <w:rPr>
      <w:rFonts w:asciiTheme="minorHAnsi" w:eastAsiaTheme="minorEastAsia" w:hAnsiTheme="minorHAnsi" w:cstheme="minorBidi"/>
      <w:sz w:val="20"/>
    </w:rPr>
  </w:style>
  <w:style w:type="character" w:customStyle="1" w:styleId="1d">
    <w:name w:val="Текст примечания Знак1"/>
    <w:basedOn w:val="a1"/>
    <w:uiPriority w:val="99"/>
    <w:semiHidden/>
    <w:rsid w:val="00F325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0">
    <w:name w:val="Тема примечания Знак"/>
    <w:basedOn w:val="affe"/>
    <w:link w:val="afff1"/>
    <w:uiPriority w:val="99"/>
    <w:semiHidden/>
    <w:rsid w:val="00F325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1">
    <w:name w:val="annotation subject"/>
    <w:basedOn w:val="afff"/>
    <w:next w:val="afff"/>
    <w:link w:val="afff0"/>
    <w:uiPriority w:val="99"/>
    <w:semiHidden/>
    <w:unhideWhenUsed/>
    <w:rsid w:val="00F3251D"/>
    <w:pPr>
      <w:tabs>
        <w:tab w:val="left" w:pos="709"/>
      </w:tabs>
      <w:spacing w:after="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F325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c">
    <w:name w:val="Подпись к таблице (2)_"/>
    <w:basedOn w:val="a1"/>
    <w:link w:val="2d"/>
    <w:rsid w:val="00F3251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F3251D"/>
    <w:pPr>
      <w:widowControl w:val="0"/>
      <w:shd w:val="clear" w:color="auto" w:fill="FFFFFF"/>
      <w:tabs>
        <w:tab w:val="clear" w:pos="709"/>
      </w:tabs>
      <w:spacing w:line="0" w:lineRule="atLeast"/>
      <w:jc w:val="left"/>
    </w:pPr>
    <w:rPr>
      <w:rFonts w:cstheme="minorBidi"/>
      <w:sz w:val="26"/>
      <w:szCs w:val="26"/>
      <w:lang w:eastAsia="en-US"/>
    </w:rPr>
  </w:style>
  <w:style w:type="paragraph" w:customStyle="1" w:styleId="afff2">
    <w:name w:val="ОБЫЧНЫЙ"/>
    <w:basedOn w:val="a0"/>
    <w:link w:val="afff3"/>
    <w:qFormat/>
    <w:rsid w:val="00F3251D"/>
    <w:pPr>
      <w:tabs>
        <w:tab w:val="clear" w:pos="709"/>
      </w:tabs>
      <w:ind w:firstLine="709"/>
    </w:pPr>
    <w:rPr>
      <w:rFonts w:eastAsiaTheme="minorHAnsi" w:cstheme="minorBidi"/>
      <w:szCs w:val="22"/>
      <w:lang w:eastAsia="en-US"/>
    </w:rPr>
  </w:style>
  <w:style w:type="character" w:customStyle="1" w:styleId="afff3">
    <w:name w:val="ОБЫЧНЫЙ Знак"/>
    <w:basedOn w:val="a1"/>
    <w:link w:val="afff2"/>
    <w:rsid w:val="00F3251D"/>
    <w:rPr>
      <w:rFonts w:ascii="Times New Roman" w:hAnsi="Times New Roman"/>
      <w:sz w:val="28"/>
    </w:rPr>
  </w:style>
  <w:style w:type="paragraph" w:styleId="a">
    <w:name w:val="List Bullet"/>
    <w:basedOn w:val="a0"/>
    <w:uiPriority w:val="99"/>
    <w:unhideWhenUsed/>
    <w:rsid w:val="00F3251D"/>
    <w:pPr>
      <w:numPr>
        <w:numId w:val="1"/>
      </w:numPr>
      <w:tabs>
        <w:tab w:val="clear" w:pos="709"/>
      </w:tabs>
      <w:contextualSpacing/>
      <w:jc w:val="center"/>
    </w:pPr>
    <w:rPr>
      <w:rFonts w:eastAsiaTheme="minorHAnsi" w:cstheme="minorBidi"/>
      <w:szCs w:val="22"/>
      <w:lang w:eastAsia="en-US"/>
    </w:rPr>
  </w:style>
  <w:style w:type="paragraph" w:styleId="afff4">
    <w:name w:val="TOC Heading"/>
    <w:basedOn w:val="1"/>
    <w:next w:val="a0"/>
    <w:uiPriority w:val="39"/>
    <w:semiHidden/>
    <w:unhideWhenUsed/>
    <w:qFormat/>
    <w:rsid w:val="00F3251D"/>
    <w:pPr>
      <w:outlineLvl w:val="9"/>
    </w:pPr>
  </w:style>
  <w:style w:type="character" w:styleId="afff5">
    <w:name w:val="Placeholder Text"/>
    <w:basedOn w:val="a1"/>
    <w:uiPriority w:val="99"/>
    <w:semiHidden/>
    <w:rsid w:val="00F3251D"/>
    <w:rPr>
      <w:color w:val="808080"/>
    </w:rPr>
  </w:style>
  <w:style w:type="paragraph" w:styleId="2e">
    <w:name w:val="Body Text 2"/>
    <w:basedOn w:val="a0"/>
    <w:link w:val="2f"/>
    <w:uiPriority w:val="99"/>
    <w:semiHidden/>
    <w:unhideWhenUsed/>
    <w:rsid w:val="00F3251D"/>
    <w:pPr>
      <w:tabs>
        <w:tab w:val="clear" w:pos="709"/>
      </w:tabs>
      <w:spacing w:after="120" w:line="480" w:lineRule="auto"/>
      <w:jc w:val="left"/>
    </w:pPr>
    <w:rPr>
      <w:rFonts w:eastAsiaTheme="minorHAnsi" w:cstheme="minorBidi"/>
      <w:szCs w:val="22"/>
      <w:lang w:eastAsia="en-US"/>
    </w:rPr>
  </w:style>
  <w:style w:type="character" w:customStyle="1" w:styleId="2f">
    <w:name w:val="Основной текст 2 Знак"/>
    <w:basedOn w:val="a1"/>
    <w:link w:val="2e"/>
    <w:uiPriority w:val="99"/>
    <w:semiHidden/>
    <w:rsid w:val="00F3251D"/>
    <w:rPr>
      <w:rFonts w:ascii="Times New Roman" w:hAnsi="Times New Roman"/>
      <w:sz w:val="28"/>
    </w:rPr>
  </w:style>
  <w:style w:type="character" w:customStyle="1" w:styleId="1f">
    <w:name w:val="Текст выноски Знак1"/>
    <w:basedOn w:val="a1"/>
    <w:uiPriority w:val="99"/>
    <w:semiHidden/>
    <w:rsid w:val="00F325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3047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180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belincasgroup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98F35-B604-4C2C-989D-BDFC7522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6974</Words>
  <Characters>39752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i.krautsova</dc:creator>
  <cp:lastModifiedBy>Островерх Екатерина Викторовна</cp:lastModifiedBy>
  <cp:revision>7</cp:revision>
  <cp:lastPrinted>2025-07-16T08:30:00Z</cp:lastPrinted>
  <dcterms:created xsi:type="dcterms:W3CDTF">2025-10-07T14:04:00Z</dcterms:created>
  <dcterms:modified xsi:type="dcterms:W3CDTF">2025-10-14T08:43:00Z</dcterms:modified>
</cp:coreProperties>
</file>